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EFB8">
      <w:pPr>
        <w:spacing w:before="156" w:beforeLines="50" w:after="156" w:afterLines="5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证券代码：</w:t>
      </w:r>
      <w:sdt>
        <w:sdtPr>
          <w:rPr>
            <w:rFonts w:hint="eastAsia"/>
            <w:bCs/>
            <w:sz w:val="24"/>
            <w:szCs w:val="24"/>
          </w:rPr>
          <w:alias w:val="股票代码"/>
          <w:tag w:val="_GBC_eda9fe27910a4864928a26be7d038add"/>
          <w:id w:val="418607203"/>
          <w:placeholder>
            <w:docPart w:val="GBC22222222222222222222222222222"/>
          </w:placeholder>
          <w:dataBinding w:prefixMappings="xmlns:clcid-srgi='clcid-srgi'" w:xpath="/*/clcid-srgi:StockCode[not(@periodRef)]" w:storeItemID="{42DEBF9A-6816-48AE-BADD-E3125C474CD9}"/>
          <w:text/>
        </w:sdtPr>
        <w:sdtEndPr>
          <w:rPr>
            <w:rFonts w:hint="eastAsia"/>
            <w:bCs/>
            <w:sz w:val="24"/>
            <w:szCs w:val="24"/>
          </w:rPr>
        </w:sdtEndPr>
        <w:sdtContent>
          <w:r>
            <w:rPr>
              <w:rFonts w:hint="eastAsia"/>
              <w:bCs/>
              <w:sz w:val="24"/>
              <w:szCs w:val="24"/>
            </w:rPr>
            <w:t>601618</w:t>
          </w:r>
        </w:sdtContent>
      </w:sdt>
      <w:r>
        <w:rPr>
          <w:rFonts w:hint="eastAsia"/>
          <w:bCs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 xml:space="preserve">                         </w:t>
      </w:r>
      <w:r>
        <w:rPr>
          <w:rFonts w:hint="eastAsia"/>
          <w:bCs/>
          <w:sz w:val="24"/>
          <w:szCs w:val="24"/>
        </w:rPr>
        <w:t>证券简称：</w:t>
      </w:r>
      <w:sdt>
        <w:sdtPr>
          <w:rPr>
            <w:rFonts w:hint="eastAsia"/>
            <w:bCs/>
            <w:sz w:val="24"/>
            <w:szCs w:val="24"/>
          </w:rPr>
          <w:alias w:val="公司简称"/>
          <w:tag w:val="_GBC_0bc05f5a51db4b99bd295ad49c493175"/>
          <w:id w:val="-266926783"/>
          <w:placeholder>
            <w:docPart w:val="GBC22222222222222222222222222222"/>
          </w:placeholder>
          <w:dataBinding w:prefixMappings="xmlns:clcid-srgi='clcid-srgi'" w:xpath="/*/clcid-srgi:StockName[not(@periodRef)]" w:storeItemID="{42DEBF9A-6816-48AE-BADD-E3125C474CD9}"/>
          <w:text/>
        </w:sdtPr>
        <w:sdtEndPr>
          <w:rPr>
            <w:rFonts w:hint="eastAsia"/>
            <w:bCs/>
            <w:sz w:val="24"/>
            <w:szCs w:val="24"/>
          </w:rPr>
        </w:sdtEndPr>
        <w:sdtContent>
          <w:r>
            <w:rPr>
              <w:rFonts w:hint="eastAsia"/>
              <w:bCs/>
              <w:sz w:val="24"/>
              <w:szCs w:val="24"/>
            </w:rPr>
            <w:t>中国中冶</w:t>
          </w:r>
        </w:sdtContent>
      </w:sdt>
    </w:p>
    <w:p w14:paraId="28B8EFB9">
      <w:pPr>
        <w:rPr>
          <w:rFonts w:hint="eastAsia"/>
        </w:rPr>
      </w:pPr>
    </w:p>
    <w:p w14:paraId="28B8EFBA">
      <w:pPr>
        <w:rPr>
          <w:rFonts w:hint="eastAsia"/>
        </w:rPr>
      </w:pPr>
    </w:p>
    <w:p w14:paraId="28B8EFBB">
      <w:pPr>
        <w:rPr>
          <w:rFonts w:hint="eastAsia"/>
        </w:rPr>
      </w:pPr>
    </w:p>
    <w:p w14:paraId="28B8EFBC">
      <w:pPr>
        <w:pStyle w:val="36"/>
        <w:outlineLvl w:val="9"/>
        <w:rPr>
          <w:rFonts w:hint="eastAsia" w:ascii="宋体" w:hAnsi="宋体"/>
        </w:rPr>
      </w:pPr>
      <w:bookmarkStart w:id="0" w:name="_Toc193271669"/>
      <w:sdt>
        <w:sdtPr>
          <w:rPr>
            <w:rFonts w:ascii="宋体" w:hAnsi="宋体"/>
          </w:rPr>
          <w:alias w:val="公司名称"/>
          <w:tag w:val="_GBC_36d3d9a2e8104fbc8781e4d62897e91f"/>
          <w:id w:val="-412541320"/>
          <w:placeholder>
            <w:docPart w:val="GBC22222222222222222222222222222"/>
          </w:placeholder>
        </w:sdtPr>
        <w:sdtEndPr>
          <w:rPr>
            <w:rFonts w:ascii="宋体" w:hAnsi="宋体"/>
          </w:rPr>
        </w:sdtEndPr>
        <w:sdtContent>
          <w:r>
            <w:rPr>
              <w:rFonts w:ascii="宋体" w:hAnsi="宋体"/>
            </w:rPr>
            <w:t>[</w:t>
          </w:r>
          <w:r>
            <w:rPr>
              <w:rFonts w:hint="eastAsia" w:ascii="宋体" w:hAnsi="宋体"/>
            </w:rPr>
            <w:t>中国冶金科工股份有限公司</w:t>
          </w:r>
          <w:r>
            <w:rPr>
              <w:rFonts w:ascii="宋体" w:hAnsi="宋体"/>
            </w:rPr>
            <w:t>]</w:t>
          </w:r>
          <w:bookmarkEnd w:id="0"/>
        </w:sdtContent>
      </w:sdt>
    </w:p>
    <w:p w14:paraId="28B8EFBD">
      <w:pPr>
        <w:pStyle w:val="36"/>
        <w:outlineLvl w:val="9"/>
        <w:rPr>
          <w:rFonts w:hint="eastAsia" w:ascii="宋体" w:hAnsi="宋体"/>
        </w:rPr>
      </w:pPr>
      <w:bookmarkStart w:id="1" w:name="_Toc193271670"/>
      <w:sdt>
        <w:sdtPr>
          <w:rPr>
            <w:rFonts w:ascii="宋体" w:hAnsi="宋体"/>
          </w:rPr>
          <w:tag w:val="_PLD_1b14ccf5348c43a9813345208fd7d80f"/>
          <w:id w:val="1041640928"/>
          <w:placeholder>
            <w:docPart w:val="GBC22222222222222222222222222222"/>
          </w:placeholder>
        </w:sdtPr>
        <w:sdtEndPr>
          <w:rPr>
            <w:rFonts w:ascii="宋体" w:hAnsi="宋体"/>
          </w:rPr>
        </w:sdtEndPr>
        <w:sdtContent>
          <w:r>
            <w:rPr>
              <w:rFonts w:hint="eastAsia" w:ascii="宋体" w:hAnsi="宋体"/>
            </w:rPr>
            <w:t>2025</w:t>
          </w:r>
        </w:sdtContent>
      </w:sdt>
      <w:r>
        <w:rPr>
          <w:rFonts w:ascii="宋体" w:hAnsi="宋体"/>
        </w:rPr>
        <w:t>年</w:t>
      </w:r>
      <w:r>
        <w:rPr>
          <w:rFonts w:hint="eastAsia" w:ascii="宋体" w:hAnsi="宋体"/>
        </w:rPr>
        <w:t>度</w:t>
      </w:r>
      <w:r>
        <w:rPr>
          <w:rFonts w:hint="eastAsia" w:ascii="宋体" w:hAnsi="宋体" w:cs="等线"/>
        </w:rPr>
        <w:t>[可持续发展/环境、社会和公司治理]报告</w:t>
      </w:r>
      <w:bookmarkEnd w:id="1"/>
      <w:r>
        <w:rPr>
          <w:rFonts w:hint="eastAsia" w:ascii="宋体" w:hAnsi="宋体" w:cs="等线"/>
        </w:rPr>
        <w:t>摘要</w:t>
      </w:r>
    </w:p>
    <w:p w14:paraId="28B8EFBE">
      <w:pPr>
        <w:rPr>
          <w:rFonts w:hint="eastAsia"/>
        </w:rPr>
      </w:pPr>
    </w:p>
    <w:p w14:paraId="28B8EFBF">
      <w:pPr>
        <w:rPr>
          <w:rFonts w:hint="eastAsia"/>
        </w:rPr>
      </w:pPr>
      <w:r>
        <w:rPr>
          <w:rFonts w:hint="eastAsia"/>
        </w:rPr>
        <w:br w:type="page"/>
      </w:r>
    </w:p>
    <w:p w14:paraId="28B8EFC0">
      <w:pPr>
        <w:widowControl w:val="0"/>
        <w:numPr>
          <w:ilvl w:val="0"/>
          <w:numId w:val="2"/>
        </w:numPr>
        <w:jc w:val="center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重要提示</w:t>
      </w:r>
    </w:p>
    <w:p w14:paraId="28B8EFC1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本摘要来自于[可持续发展/环境、社会和公司治理]报告全文，为全面了解本公司环境、社会和公司治理议题的相关影响、风险和机遇，以及公司可持续发展战略等相关事项，投资者应当到www.sse.com.cn网站仔细阅读[可持续发展/环境、社会和公司治理]报告全文。</w:t>
      </w:r>
    </w:p>
    <w:p w14:paraId="28B8EFC2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2、本[可持续发展/环境、社会和公司治理]报告经公司董事会审议通过。</w:t>
      </w:r>
    </w:p>
    <w:p w14:paraId="28B8EFC4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28B8EFC5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28B8EFC6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page"/>
      </w:r>
    </w:p>
    <w:p w14:paraId="28B8EFC7">
      <w:pPr>
        <w:widowControl w:val="0"/>
        <w:numPr>
          <w:ilvl w:val="0"/>
          <w:numId w:val="2"/>
        </w:numPr>
        <w:jc w:val="center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报告基本情况</w:t>
      </w:r>
    </w:p>
    <w:p w14:paraId="28B8EFC8">
      <w:pPr>
        <w:spacing w:after="156" w:afterLines="50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1、基本信息</w:t>
      </w:r>
      <w:bookmarkStart w:id="2" w:name="OLE_LINK1"/>
    </w:p>
    <w:bookmarkEnd w:id="2"/>
    <w:sdt>
      <w:sdtPr>
        <w:rPr>
          <w:rFonts w:hint="eastAsia" w:asciiTheme="minorEastAsia" w:hAnsiTheme="minorEastAsia" w:eastAsiaTheme="minorEastAsia" w:cstheme="minorEastAsia"/>
        </w:rPr>
        <w:alias w:val="模块:股票代码公司简称 公司名称 报告范围（..."/>
        <w:tag w:val="_SEC_6c9bfe02f75c436cb0c8faa0fcedcfdd"/>
        <w:id w:val="170842225"/>
        <w:placeholder>
          <w:docPart w:val="GBC22222222222222222222222222222"/>
        </w:placeholder>
      </w:sdtPr>
      <w:sdtEndPr>
        <w:rPr>
          <w:rFonts w:hint="eastAsia" w:asciiTheme="minorEastAsia" w:hAnsiTheme="minorEastAsia" w:eastAsiaTheme="minorEastAsia" w:cstheme="minorEastAsia"/>
        </w:rPr>
      </w:sdtEndPr>
      <w:sdtContent>
        <w:tbl>
          <w:tblPr>
            <w:tblStyle w:val="39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2407"/>
            <w:gridCol w:w="6115"/>
          </w:tblGrid>
          <w:tr w14:paraId="28B8EFCB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d56635c9eee548079e5195f3cbcd71cb"/>
                <w:id w:val="1152333727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2407" w:type="dxa"/>
                    <w:vAlign w:val="center"/>
                  </w:tcPr>
                  <w:p w14:paraId="28B8EFC9">
                    <w:pPr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股票代码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股票代码"/>
                <w:tag w:val="_GBC_879ecfe9e96d4dc79f15967db2dc1bbc"/>
                <w:id w:val="775213367"/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股票代码"/>
                    <w:tag w:val="_GBC_d4f43003c5ad4ea68a580fd8b7b46bb3"/>
                    <w:id w:val="-1611810180"/>
                    <w:dataBinding w:prefixMappings="xmlns:clcid-srgi='clcid-srgi'" w:xpath="/*/clcid-srgi:StockCode[not(@periodRef)]" w:storeItemID="{42DEBF9A-6816-48AE-BADD-E3125C474CD9}"/>
                    <w:text/>
                  </w:sdtPr>
                  <w:sdtEndP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6115" w:type="dxa"/>
                        <w:vAlign w:val="center"/>
                      </w:tcPr>
                      <w:p w14:paraId="28B8EFCA">
                        <w:pPr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cs="宋体" w:asciiTheme="minorEastAsia" w:hAnsiTheme="minorEastAsia" w:eastAsiaTheme="minorEastAsia"/>
                            <w:sz w:val="24"/>
                            <w:szCs w:val="24"/>
                          </w:rPr>
                          <w:t>601618</w:t>
                        </w:r>
                      </w:p>
                    </w:tc>
                  </w:sdtContent>
                </w:sdt>
              </w:sdtContent>
            </w:sdt>
          </w:tr>
          <w:tr w14:paraId="28B8EFCE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d85846c8cd2e48149c03148a1882b2b9"/>
                <w:id w:val="-1805462937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2407" w:type="dxa"/>
                    <w:vAlign w:val="center"/>
                  </w:tcPr>
                  <w:p w14:paraId="28B8EFCC">
                    <w:pPr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公司简称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公司简称"/>
                <w:tag w:val="_GBC_63bf1ce10aa94828b94e184193417678"/>
                <w:id w:val="301509411"/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公司简称"/>
                    <w:tag w:val="_GBC_f3ea1a1ea55842cd942d043157724e4e"/>
                    <w:id w:val="-1695604377"/>
                    <w:dataBinding w:prefixMappings="xmlns:clcid-srgi='clcid-srgi'" w:xpath="/*/clcid-srgi:StockName[not(@periodRef)]" w:storeItemID="{42DEBF9A-6816-48AE-BADD-E3125C474CD9}"/>
                    <w:text/>
                  </w:sdtPr>
                  <w:sdtEndP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6115" w:type="dxa"/>
                        <w:vAlign w:val="center"/>
                      </w:tcPr>
                      <w:p w14:paraId="28B8EFCD">
                        <w:pPr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cs="宋体" w:asciiTheme="minorEastAsia" w:hAnsiTheme="minorEastAsia" w:eastAsiaTheme="minorEastAsia"/>
                            <w:sz w:val="24"/>
                            <w:szCs w:val="24"/>
                          </w:rPr>
                          <w:t>中国中冶</w:t>
                        </w:r>
                      </w:p>
                    </w:tc>
                  </w:sdtContent>
                </w:sdt>
              </w:sdtContent>
            </w:sdt>
          </w:tr>
          <w:tr w14:paraId="28B8EFD1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62f9259281df427cbe1120454018208d"/>
                <w:id w:val="-1283497016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2407" w:type="dxa"/>
                    <w:vAlign w:val="center"/>
                  </w:tcPr>
                  <w:p w14:paraId="28B8EFCF">
                    <w:pPr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公司名称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公司名称"/>
                <w:tag w:val="_GBC_7f816f53975f4f6ca5a628c38a07d386"/>
                <w:id w:val="1296026567"/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公司名称"/>
                    <w:tag w:val="_GBC_1558cfa8aafa4e129052662232ac7277"/>
                    <w:id w:val="1871179775"/>
                    <w:dataBinding w:prefixMappings="xmlns:clcid-srgi='clcid-srgi'" w:xpath="/*/clcid-srgi:CompanyName[not(@periodRef)]" w:storeItemID="{42DEBF9A-6816-48AE-BADD-E3125C474CD9}"/>
                    <w:text/>
                  </w:sdtPr>
                  <w:sdtEndP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6115" w:type="dxa"/>
                        <w:vAlign w:val="center"/>
                      </w:tcPr>
                      <w:p w14:paraId="28B8EFD0">
                        <w:pPr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cs="宋体" w:asciiTheme="minorEastAsia" w:hAnsiTheme="minorEastAsia" w:eastAsiaTheme="minorEastAsia"/>
                            <w:sz w:val="24"/>
                            <w:szCs w:val="24"/>
                            <w:lang w:eastAsia="zh-CN"/>
                          </w:rPr>
                          <w:t>中国冶金科工股份有限公司</w:t>
                        </w:r>
                      </w:p>
                    </w:tc>
                  </w:sdtContent>
                </w:sdt>
              </w:sdtContent>
            </w:sdt>
          </w:tr>
          <w:tr w14:paraId="28B8EFD4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bb2f3b35cc7645a5a974fdadfbc192ab"/>
                <w:id w:val="124360611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2407" w:type="dxa"/>
                    <w:vAlign w:val="center"/>
                  </w:tcPr>
                  <w:p w14:paraId="28B8EFD2">
                    <w:pPr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报告范围</w:t>
                    </w:r>
                  </w:p>
                </w:tc>
              </w:sdtContent>
            </w:sdt>
            <w:tc>
              <w:tcPr>
                <w:tcW w:w="6115" w:type="dxa"/>
                <w:vAlign w:val="center"/>
              </w:tcPr>
              <w:p w14:paraId="28B8EFD3">
                <w:pPr>
                  <w:jc w:val="both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报告范围"/>
                    <w:tag w:val="_GBC_cdbcd5f645e547f19af948480fa1f2a6"/>
                    <w:id w:val="-1257357880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[本报告涵盖中国冶金科工股份有限公司及下属子公司]</w:t>
                    </w:r>
                  </w:sdtContent>
                </w:sdt>
              </w:p>
            </w:tc>
          </w:tr>
          <w:tr w14:paraId="28B8EFD7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e302a4093cc14ae79c08f5d422e3b76f"/>
                <w:id w:val="1666741634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2407" w:type="dxa"/>
                    <w:vAlign w:val="center"/>
                  </w:tcPr>
                  <w:p w14:paraId="28B8EFD5">
                    <w:pPr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时间范围</w:t>
                    </w:r>
                  </w:p>
                </w:tc>
              </w:sdtContent>
            </w:sdt>
            <w:tc>
              <w:tcPr>
                <w:tcW w:w="6115" w:type="dxa"/>
                <w:vAlign w:val="center"/>
              </w:tcPr>
              <w:p w14:paraId="28B8EFD6">
                <w:pPr>
                  <w:jc w:val="both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时间范围"/>
                    <w:tag w:val="_GBC_90307ffdaab94b90a380e3f265195b44"/>
                    <w:id w:val="1374734681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[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2025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日－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31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日，部分内容适当溯及公司发展中的重要年份]</w:t>
                    </w:r>
                  </w:sdtContent>
                </w:sdt>
              </w:p>
            </w:tc>
          </w:tr>
          <w:tr w14:paraId="28B8EFDA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4ea2a2a2d55f49279e8fc64980041b25"/>
                <w:id w:val="-1305157104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2407" w:type="dxa"/>
                    <w:vAlign w:val="center"/>
                  </w:tcPr>
                  <w:p w14:paraId="28B8EFD8">
                    <w:pPr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编制依据</w:t>
                    </w:r>
                  </w:p>
                </w:tc>
              </w:sdtContent>
            </w:sdt>
            <w:tc>
              <w:tcPr>
                <w:tcW w:w="6115" w:type="dxa"/>
                <w:vAlign w:val="center"/>
              </w:tcPr>
              <w:p w14:paraId="28B8EFD9">
                <w:pPr>
                  <w:jc w:val="both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编制依据"/>
                    <w:tag w:val="_GBC_623887575475417287864306d60cf211"/>
                    <w:id w:val="-359202758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[上海证券交易所《上海证券交易所上市公司自律监管指引第14号——可持续发展报告（试行）》；香港联合交易所有限公司（以下简称“香港联交所”）《环境、社会及管治报告守则》；全球可持续发展标准委员会（以下简称“GSSB”）发布的《可持续发展报告指南》（以下简称“GRI标准”）；国际标准化组织《社会责任指南》国际标准（以下简称“ISO 26000:2010”）；中国国家标准化管理委员会《社会责任报告编写指南》（以下简称“GB/T36001-2015”）；中国社科院《中国企业社会责任报告编制指南（CASS-ESG5.0）》（以下简称“CASS-ESG5.0”）]</w:t>
                    </w:r>
                  </w:sdtContent>
                </w:sdt>
              </w:p>
            </w:tc>
          </w:tr>
        </w:tbl>
        <w:p w14:paraId="28B8EFDB">
          <w:pPr>
            <w:rPr>
              <w:rFonts w:hint="eastAsia" w:asciiTheme="minorEastAsia" w:hAnsiTheme="minorEastAsia" w:eastAsiaTheme="minorEastAsia" w:cstheme="minorEastAsia"/>
            </w:rPr>
          </w:pPr>
        </w:p>
      </w:sdtContent>
    </w:sdt>
    <w:p w14:paraId="28B8EFDC">
      <w:pPr>
        <w:spacing w:after="156" w:afterLines="50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2、可持续发展治理体系</w:t>
      </w:r>
    </w:p>
    <w:p w14:paraId="28B8EFD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（1）是否设置负责管理、监督可持续发展相关影响、风险和机遇的治理机构：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  <w:alias w:val="是否：设置负责管理、监督可持续发展相关影响、风险和机遇的治理机构"/>
          <w:tag w:val="_GBC_04c340187227493c8ae5d2e96cff9a7c"/>
          <w:id w:val="-1597627951"/>
          <w:placeholder>
            <w:docPart w:val="9BE79B46BB5A43D89DB34925C9433B98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-942377916"/>
              <w:placeholder>
                <w:docPart w:val="C4A2AE3FDA924721B568F6DF086CCA61"/>
              </w:placeholder>
              <w14:checkbox>
                <w14:checked w14:val="1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√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是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该治理机构名称为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</w:rPr>
          <w:alias w:val="负责管理、监督可持续发展相关影响、风险和机遇的治理机构的名称"/>
          <w:tag w:val="_GBC_dcc2010bf0494c8d86364efe41c6d9ec"/>
          <w:id w:val="-1710484147"/>
          <w:placeholder>
            <w:docPart w:val="GBC22222222222222222222222222222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__董事会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  <w:lang w:eastAsia="zh-CN"/>
            </w:rPr>
            <w:t>－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可持续发展委员会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  <w:lang w:eastAsia="zh-CN"/>
            </w:rPr>
            <w:t>－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董事会办公室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  <w:lang w:eastAsia="zh-CN"/>
            </w:rPr>
            <w:t>－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各部门及所属单位__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[提示：请完整列示治理体系组成机构]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  <w:alias w:val="是否：设置负责管理、监督可持续发展相关影响、风险和机遇的治理机构"/>
          <w:tag w:val="_GBC_8b5352d64b934dad9c374c932b99c2ea"/>
          <w:id w:val="-485560054"/>
          <w:placeholder>
            <w:docPart w:val="GBC22222222222222222222222222222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1897309357"/>
              <w:placeholder>
                <w:docPart w:val="GBC22222222222222222222222222222"/>
              </w:placeholder>
              <w14:checkbox>
                <w14:checked w14:val="0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否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  <w:t xml:space="preserve">  </w:t>
      </w:r>
    </w:p>
    <w:p w14:paraId="28B8EFDE">
      <w:pPr>
        <w:ind w:left="240" w:hanging="240" w:hangingChars="1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是否建立可持续发展信息内部报告机制：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  <w:alias w:val="是否：建立可持续发展信息内部报告机制"/>
          <w:tag w:val="_GBC_d7e013a67c51416c893533e1495ba970"/>
          <w:id w:val="1844736863"/>
          <w:placeholder>
            <w:docPart w:val="9BE79B46BB5A43D89DB34925C9433B98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1978493777"/>
              <w:placeholder>
                <w:docPart w:val="A88915E0A867419C98DF18C402555F85"/>
              </w:placeholder>
              <w14:checkbox>
                <w14:checked w14:val="1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√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是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报告方式及频率为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</w:rPr>
          <w:alias w:val="可持续发展信息内部报告机制的报告方式及频率"/>
          <w:tag w:val="_GBC_2f2fefd0bcb74785a678f39b3a719667"/>
          <w:id w:val="1387912831"/>
          <w:placeholder>
            <w:docPart w:val="GBC22222222222222222222222222222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_</w:t>
          </w:r>
          <w:r>
            <w:rPr>
              <w:rFonts w:hint="eastAsia"/>
              <w:sz w:val="24"/>
              <w:szCs w:val="24"/>
            </w:rPr>
            <w:t>2025年，董事会可持续发展委员会召开会议3次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___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</w:rPr>
          <w:alias w:val="是否：建立可持续发展信息内部报告机制"/>
          <w:tag w:val="_GBC_2cec9affad4940e59240d080c93fc4c6"/>
          <w:id w:val="610249097"/>
          <w:placeholder>
            <w:docPart w:val="GBC22222222222222222222222222222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245227602"/>
              <w:placeholder>
                <w:docPart w:val="GBC22222222222222222222222222222"/>
              </w:placeholder>
              <w14:checkbox>
                <w14:checked w14:val="0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否</w:t>
          </w:r>
        </w:sdtContent>
      </w:sdt>
    </w:p>
    <w:p w14:paraId="28B8EFDF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（3）是否建立可持续发展监督机制，如内部控制制度、监督程序、监督措施及考核情况等：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  <w:alias w:val="是否：建立可持续发展监督机制"/>
          <w:tag w:val="_GBC_a04867f688a3487191e48ad0406b5c7e"/>
          <w:id w:val="-101960759"/>
          <w:placeholder>
            <w:docPart w:val="9BE79B46BB5A43D89DB34925C9433B98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  <w:lang w:bidi="en-US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1538626966"/>
              <w:placeholder>
                <w:docPart w:val="E7A0482238EA42D285FCED3E5FCC2AF1"/>
              </w:placeholder>
              <w14:checkbox>
                <w14:checked w14:val="1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√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 xml:space="preserve">是 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  <w:lang w:bidi="en-U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相关制度或措施为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</w:rPr>
          <w:alias w:val="可持续发展监督机制的相关制度及措施"/>
          <w:tag w:val="_GBC_89a3ec6684474bdbb10007fab1f5e9cb"/>
          <w:id w:val="-43531106"/>
          <w:placeholder>
            <w:docPart w:val="GBC22222222222222222222222222222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_</w:t>
          </w:r>
          <w:r>
            <w:rPr>
              <w:rFonts w:hint="eastAsia"/>
              <w:sz w:val="24"/>
              <w:szCs w:val="24"/>
            </w:rPr>
            <w:t>中国中冶将ESG要素纳入公司决策流程中，搭建以董事会为最高责任机构的ESG治理体系，研究讨论</w:t>
          </w:r>
          <w:r>
            <w:rPr>
              <w:sz w:val="24"/>
              <w:szCs w:val="24"/>
            </w:rPr>
            <w:t>ESG</w:t>
          </w:r>
          <w:r>
            <w:rPr>
              <w:rFonts w:hint="eastAsia"/>
              <w:sz w:val="24"/>
              <w:szCs w:val="24"/>
            </w:rPr>
            <w:t>相关事项，并审阅安全管理、质量管理及生态环保方面的重点工作。</w: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___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</w:rPr>
          <w:alias w:val="是否：建立可持续发展监督机制"/>
          <w:tag w:val="_GBC_059bdebb1ed54c3d81d7e77734b4fc04"/>
          <w:id w:val="-880628008"/>
          <w:placeholder>
            <w:docPart w:val="GBC22222222222222222222222222222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1238370648"/>
              <w:placeholder>
                <w:docPart w:val="GBC22222222222222222222222222222"/>
              </w:placeholder>
              <w14:checkbox>
                <w14:checked w14:val="0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>否</w:t>
          </w:r>
        </w:sdtContent>
      </w:sdt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28B8EFE0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</w:p>
    <w:p w14:paraId="28B8EFE1">
      <w:pPr>
        <w:spacing w:after="156" w:afterLines="50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3、利益相关方沟通</w:t>
      </w:r>
    </w:p>
    <w:p w14:paraId="28B8EFE2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公司是否通过访谈、座谈、问卷调查等方式开展利益相关方沟通并披露：</w:t>
      </w:r>
      <w:sdt>
        <w:sdtPr>
          <w:rPr>
            <w:rFonts w:hint="eastAsia" w:asciiTheme="minorEastAsia" w:hAnsiTheme="minorEastAsia" w:eastAsiaTheme="minorEastAsia" w:cstheme="minorEastAsia"/>
            <w:sz w:val="24"/>
            <w:szCs w:val="24"/>
          </w:rPr>
          <w:alias w:val="是否：开展利益相关方沟通"/>
          <w:tag w:val="_GBC_a87c6c21ffa94c808de11c8830d0daac"/>
          <w:id w:val="-191151291"/>
          <w:placeholder>
            <w:docPart w:val="9BE79B46BB5A43D89DB34925C9433B98"/>
          </w:placeholder>
        </w:sdtPr>
        <w:sdtEndPr>
          <w:rPr>
            <w:rFonts w:hint="eastAsia" w:asciiTheme="minorEastAsia" w:hAnsiTheme="minorEastAsia" w:eastAsiaTheme="minorEastAsia" w:cstheme="minorEastAsia"/>
            <w:sz w:val="24"/>
            <w:szCs w:val="24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-93260063"/>
              <w:placeholder>
                <w:docPart w:val="CE95BEE4F4E94548B3EB166D86C14623"/>
              </w:placeholder>
              <w14:checkbox>
                <w14:checked w14:val="1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cstheme="minorEastAsia"/>
                  <w:sz w:val="24"/>
                  <w:szCs w:val="24"/>
                </w:rPr>
                <w:t>√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 xml:space="preserve">是 </w:t>
          </w:r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d w:val="2022354314"/>
              <w:placeholder>
                <w:docPart w:val="GBC22222222222222222222222222222"/>
              </w:placeholder>
              <w14:checkbox>
                <w14:checked w14:val="0"/>
                <w14:checkedState w14:val="221A" w14:font="SimSun"/>
                <w14:uncheckedState w14:val="25A1" w14:font="SimSun"/>
              </w14:checkbox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t>☐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t xml:space="preserve">否 </w:t>
          </w:r>
        </w:sdtContent>
      </w:sdt>
    </w:p>
    <w:sdt>
      <w:sdtPr>
        <w:rPr>
          <w:rFonts w:hint="eastAsia" w:asciiTheme="minorEastAsia" w:hAnsiTheme="minorEastAsia" w:eastAsiaTheme="minorEastAsia" w:cstheme="minorEastAsia"/>
        </w:rPr>
        <w:alias w:val="模块:利益相关方沟通"/>
        <w:tag w:val="_SEC_89ed31b5de354f4d8eb355277c555ae8"/>
        <w:id w:val="-1757585165"/>
        <w:placeholder>
          <w:docPart w:val="GBC22222222222222222222222222222"/>
        </w:placeholder>
      </w:sdtPr>
      <w:sdtEndPr>
        <w:rPr>
          <w:rFonts w:hint="eastAsia" w:asciiTheme="minorEastAsia" w:hAnsiTheme="minorEastAsia" w:eastAsiaTheme="minorEastAsia" w:cstheme="minorEastAsia"/>
        </w:rPr>
      </w:sdtEndPr>
      <w:sdtContent>
        <w:tbl>
          <w:tblPr>
            <w:tblStyle w:val="39"/>
            <w:tblW w:w="4999" w:type="pct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015"/>
            <w:gridCol w:w="3015"/>
            <w:gridCol w:w="3017"/>
          </w:tblGrid>
          <w:tr w14:paraId="28B8EFE6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39059d1fc772440d9b260f1e2bc4bf9f"/>
                <w:id w:val="-219909578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1666" w:type="pct"/>
                  </w:tcPr>
                  <w:p w14:paraId="28B8EFE3">
                    <w:pPr>
                      <w:widowControl w:val="0"/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利益相关方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88bdced722c64c33b4536658bd002d52"/>
                <w:id w:val="-773781381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1666" w:type="pct"/>
                  </w:tcPr>
                  <w:p w14:paraId="28B8EFE4">
                    <w:pPr>
                      <w:widowControl w:val="0"/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关注内容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d56df2929d3c4f5a99afdfbb628866b3"/>
                <w:id w:val="-1816026755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1667" w:type="pct"/>
                  </w:tcPr>
                  <w:p w14:paraId="28B8EFE5">
                    <w:pPr>
                      <w:widowControl w:val="0"/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沟通方式</w:t>
                    </w:r>
                  </w:p>
                </w:tc>
              </w:sdtContent>
            </w:sdt>
          </w:tr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alias w:val="利益相关方"/>
              <w:tag w:val="_TUP_77c935f095844fd19cdccdaa5da828af"/>
              <w:id w:val="1780138081"/>
              <w:placeholder>
                <w:docPart w:val="GBC11111111111111111111111111111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tr w14:paraId="28B8EFEA">
                <w:tblPrEx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"/>
                    <w:tag w:val="_GBC_7a4652082ecb498fbe9472492b15e4d5"/>
                    <w:id w:val="-1502654062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28B8EFE7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  <w:lang w:val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  <w:lang w:val="zh-CN"/>
                          </w:rPr>
                          <w:t>股东与投资者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关注内容"/>
                    <w:tag w:val="_GBC_9b2f9a71a0da4430b6add71a8683eba1"/>
                    <w:id w:val="-1475904943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17684662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良好投资回报</w:t>
                        </w:r>
                      </w:p>
                      <w:p w14:paraId="1660D31A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企业风险管控</w:t>
                        </w:r>
                      </w:p>
                      <w:p w14:paraId="1B8F5A73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权益保护</w:t>
                        </w:r>
                      </w:p>
                      <w:p w14:paraId="28B8EFE8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信息公开透明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沟通方式"/>
                    <w:tag w:val="_GBC_83aa2697c6f5426c952a751ac374c9ec"/>
                    <w:id w:val="-862583837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7" w:type="pct"/>
                        <w:vAlign w:val="center"/>
                      </w:tcPr>
                      <w:p w14:paraId="56B162E9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提高盈利能力</w:t>
                        </w:r>
                      </w:p>
                      <w:p w14:paraId="6E2C5C29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完善风险内控体系</w:t>
                        </w:r>
                      </w:p>
                      <w:p w14:paraId="36D870BB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召开股东会</w:t>
                        </w:r>
                      </w:p>
                      <w:p w14:paraId="28B8EFE9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举行路演等，及时披露信息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alias w:val="利益相关方"/>
              <w:tag w:val="_TUP_77c935f095844fd19cdccdaa5da828af"/>
              <w:id w:val="-1557314420"/>
              <w:placeholder>
                <w:docPart w:val="GBC11111111111111111111111111111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tr w14:paraId="28B8EFEE">
                <w:tblPrEx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"/>
                    <w:tag w:val="_GBC_7a4652082ecb498fbe9472492b15e4d5"/>
                    <w:id w:val="-717353722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28B8EFEB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客户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关注内容"/>
                    <w:tag w:val="_GBC_9b2f9a71a0da4430b6add71a8683eba1"/>
                    <w:id w:val="992374932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39F6A922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优质工程质量</w:t>
                        </w:r>
                      </w:p>
                      <w:p w14:paraId="46C35AB6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优质项目履约</w:t>
                        </w:r>
                      </w:p>
                      <w:p w14:paraId="4F7BDE65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优质客户服务</w:t>
                        </w:r>
                      </w:p>
                      <w:p w14:paraId="28B8EFEC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权益及隐私保护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沟通方式"/>
                    <w:tag w:val="_GBC_83aa2697c6f5426c952a751ac374c9ec"/>
                    <w:id w:val="-265552632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7" w:type="pct"/>
                        <w:vAlign w:val="center"/>
                      </w:tcPr>
                      <w:p w14:paraId="06D99613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提高工程质量</w:t>
                        </w:r>
                      </w:p>
                      <w:p w14:paraId="645EFEC3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稳定生产、按时履约</w:t>
                        </w:r>
                      </w:p>
                      <w:p w14:paraId="28B8EFED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完善客户服务机制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alias w:val="利益相关方"/>
              <w:tag w:val="_TUP_77c935f095844fd19cdccdaa5da828af"/>
              <w:id w:val="429242453"/>
              <w:placeholder>
                <w:docPart w:val="GBC11111111111111111111111111111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tr w14:paraId="28B8EFF2">
                <w:tblPrEx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"/>
                    <w:tag w:val="_GBC_7a4652082ecb498fbe9472492b15e4d5"/>
                    <w:id w:val="-45686832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28B8EFEF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公司员工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关注内容"/>
                    <w:tag w:val="_GBC_9b2f9a71a0da4430b6add71a8683eba1"/>
                    <w:id w:val="495840590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4CF175B6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保护合法权益</w:t>
                        </w:r>
                      </w:p>
                      <w:p w14:paraId="663DB243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良好发展平台</w:t>
                        </w:r>
                      </w:p>
                      <w:p w14:paraId="28B8EFF0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健康安全的工作环境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沟通方式"/>
                    <w:tag w:val="_GBC_83aa2697c6f5426c952a751ac374c9ec"/>
                    <w:id w:val="269682100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7" w:type="pct"/>
                        <w:vAlign w:val="center"/>
                      </w:tcPr>
                      <w:p w14:paraId="56BB9322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定期召开职工代表大会</w:t>
                        </w:r>
                      </w:p>
                      <w:p w14:paraId="750858F6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建立畅通的内部沟通渠道</w:t>
                        </w:r>
                      </w:p>
                      <w:p w14:paraId="5C49DEDC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完善员工培训体系</w:t>
                        </w:r>
                      </w:p>
                      <w:p w14:paraId="28B8EFF1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做好职业防护和员工体检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alias w:val="利益相关方"/>
              <w:tag w:val="_TUP_77c935f095844fd19cdccdaa5da828af"/>
              <w:id w:val="1861318794"/>
              <w:placeholder>
                <w:docPart w:val="GBC11111111111111111111111111111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tr w14:paraId="28B8EFF6">
                <w:tblPrEx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"/>
                    <w:tag w:val="_GBC_7a4652082ecb498fbe9472492b15e4d5"/>
                    <w:id w:val="-633407946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28B8EFF3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供应商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关注内容"/>
                    <w:tag w:val="_GBC_9b2f9a71a0da4430b6add71a8683eba1"/>
                    <w:id w:val="1445203036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vAlign w:val="center"/>
                      </w:tcPr>
                      <w:p w14:paraId="3B8499BD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合作共赢</w:t>
                        </w:r>
                      </w:p>
                      <w:p w14:paraId="690AC88A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公开公正</w:t>
                        </w:r>
                      </w:p>
                      <w:p w14:paraId="5DBC5104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信守合约和承诺</w:t>
                        </w:r>
                      </w:p>
                      <w:p w14:paraId="28B8EFF4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促进产业链可持续发展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利益相关方沟通方式"/>
                    <w:tag w:val="_GBC_83aa2697c6f5426c952a751ac374c9ec"/>
                    <w:id w:val="-1521157458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667" w:type="pct"/>
                        <w:vAlign w:val="center"/>
                      </w:tcPr>
                      <w:p w14:paraId="1B7BD9DD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多渠道合作与研究</w:t>
                        </w:r>
                      </w:p>
                      <w:p w14:paraId="7961A842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日常交流沟通、定期会议</w:t>
                        </w:r>
                      </w:p>
                      <w:p w14:paraId="3280D5ED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可持续的供应商管理</w:t>
                        </w:r>
                      </w:p>
                      <w:p w14:paraId="28B8EFF5">
                        <w:pPr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• 完善公平、公正、公开的采购制度和规则</w:t>
                        </w:r>
                      </w:p>
                    </w:tc>
                  </w:sdtContent>
                </w:sdt>
              </w:tr>
            </w:sdtContent>
          </w:sdt>
          <w:tr w14:paraId="1E898182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666" w:type="pct"/>
                <w:vAlign w:val="center"/>
              </w:tcPr>
              <w:p w14:paraId="0F905A51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政府与监管机构</w:t>
                </w:r>
              </w:p>
            </w:tc>
            <w:tc>
              <w:tcPr>
                <w:tcW w:w="1666" w:type="pct"/>
                <w:vAlign w:val="center"/>
              </w:tcPr>
              <w:p w14:paraId="084FA295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贯彻政府政策与监管规则</w:t>
                </w:r>
              </w:p>
              <w:p w14:paraId="721CF216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促进就业</w:t>
                </w:r>
              </w:p>
              <w:p w14:paraId="5B802C87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国有资产保值增值</w:t>
                </w:r>
              </w:p>
              <w:p w14:paraId="5F391EAB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守法经营</w:t>
                </w:r>
              </w:p>
              <w:p w14:paraId="2FE57C64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推进“双碳”目标</w:t>
                </w:r>
              </w:p>
            </w:tc>
            <w:tc>
              <w:tcPr>
                <w:tcW w:w="1667" w:type="pct"/>
                <w:vAlign w:val="center"/>
              </w:tcPr>
              <w:p w14:paraId="6C741BBD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积极响应政府号召</w:t>
                </w:r>
              </w:p>
              <w:p w14:paraId="1BC61774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严格落实政府督查整改</w:t>
                </w:r>
              </w:p>
              <w:p w14:paraId="197E8021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遵纪守法、加强合规管理强化反贪腐</w:t>
                </w:r>
              </w:p>
              <w:p w14:paraId="11E1CD31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节能降碳</w:t>
                </w:r>
              </w:p>
            </w:tc>
          </w:tr>
          <w:tr w14:paraId="0B1800C4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666" w:type="pct"/>
                <w:vAlign w:val="center"/>
              </w:tcPr>
              <w:p w14:paraId="48EA4AD0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合作伙伴</w:t>
                </w:r>
              </w:p>
            </w:tc>
            <w:tc>
              <w:tcPr>
                <w:tcW w:w="1666" w:type="pct"/>
                <w:vAlign w:val="center"/>
              </w:tcPr>
              <w:p w14:paraId="097A8295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定期沟通</w:t>
                </w:r>
              </w:p>
              <w:p w14:paraId="5F44E813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长期稳定关系</w:t>
                </w:r>
              </w:p>
            </w:tc>
            <w:tc>
              <w:tcPr>
                <w:tcW w:w="1667" w:type="pct"/>
                <w:vAlign w:val="center"/>
              </w:tcPr>
              <w:p w14:paraId="129E7E33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高层互访</w:t>
                </w:r>
              </w:p>
              <w:p w14:paraId="71880AEC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战略合作</w:t>
                </w:r>
              </w:p>
            </w:tc>
          </w:tr>
          <w:tr w14:paraId="1F48FD86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666" w:type="pct"/>
                <w:vAlign w:val="center"/>
              </w:tcPr>
              <w:p w14:paraId="067C2FB3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同行</w:t>
                </w:r>
              </w:p>
            </w:tc>
            <w:tc>
              <w:tcPr>
                <w:tcW w:w="1666" w:type="pct"/>
                <w:vAlign w:val="center"/>
              </w:tcPr>
              <w:p w14:paraId="1A3A0045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公平竞争</w:t>
                </w:r>
              </w:p>
              <w:p w14:paraId="653E9F6C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行业发展</w:t>
                </w:r>
              </w:p>
            </w:tc>
            <w:tc>
              <w:tcPr>
                <w:tcW w:w="1667" w:type="pct"/>
                <w:vAlign w:val="center"/>
              </w:tcPr>
              <w:p w14:paraId="77829A08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维护行业经营环境</w:t>
                </w:r>
              </w:p>
              <w:p w14:paraId="685C14C6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参与行业发展论坛</w:t>
                </w:r>
              </w:p>
              <w:p w14:paraId="2E76D152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参与制定行业标准</w:t>
                </w:r>
              </w:p>
            </w:tc>
          </w:tr>
          <w:tr w14:paraId="0D400920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666" w:type="pct"/>
                <w:vAlign w:val="center"/>
              </w:tcPr>
              <w:p w14:paraId="555968B1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媒体</w:t>
                </w:r>
              </w:p>
            </w:tc>
            <w:tc>
              <w:tcPr>
                <w:tcW w:w="1666" w:type="pct"/>
                <w:vAlign w:val="center"/>
              </w:tcPr>
              <w:p w14:paraId="62124390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信息公开、透明</w:t>
                </w:r>
              </w:p>
            </w:tc>
            <w:tc>
              <w:tcPr>
                <w:tcW w:w="1667" w:type="pct"/>
                <w:vAlign w:val="center"/>
              </w:tcPr>
              <w:p w14:paraId="577EB383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新闻稿及公告</w:t>
                </w:r>
              </w:p>
              <w:p w14:paraId="71B6CF6A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媒体活动</w:t>
                </w:r>
              </w:p>
            </w:tc>
          </w:tr>
          <w:tr w14:paraId="17C4697F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666" w:type="pct"/>
                <w:vAlign w:val="center"/>
              </w:tcPr>
              <w:p w14:paraId="44559DCD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地方社区与公众</w:t>
                </w:r>
              </w:p>
            </w:tc>
            <w:tc>
              <w:tcPr>
                <w:tcW w:w="1666" w:type="pct"/>
                <w:vAlign w:val="center"/>
              </w:tcPr>
              <w:p w14:paraId="0435474A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保护社区环境</w:t>
                </w:r>
              </w:p>
              <w:p w14:paraId="0AFC9E21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减少污染物排放</w:t>
                </w:r>
              </w:p>
              <w:p w14:paraId="184B0CF7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应对气候变化</w:t>
                </w:r>
              </w:p>
              <w:p w14:paraId="123D2352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支持社区公益事业</w:t>
                </w:r>
              </w:p>
              <w:p w14:paraId="23938E6D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带动当地经济发展</w:t>
                </w:r>
              </w:p>
            </w:tc>
            <w:tc>
              <w:tcPr>
                <w:tcW w:w="1667" w:type="pct"/>
                <w:vAlign w:val="center"/>
              </w:tcPr>
              <w:p w14:paraId="6E0FD13A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支持乡村振兴</w:t>
                </w:r>
              </w:p>
              <w:p w14:paraId="6FDA8DF0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开展公益活动</w:t>
                </w:r>
              </w:p>
              <w:p w14:paraId="2E84115F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参与社区项目建设</w:t>
                </w:r>
              </w:p>
              <w:p w14:paraId="1B9B339E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加强环境保护、设立环境目标</w:t>
                </w:r>
              </w:p>
              <w:p w14:paraId="6ECBB3FA">
                <w:pPr>
                  <w:jc w:val="left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• 加强海外社区属地化管理</w:t>
                </w:r>
              </w:p>
            </w:tc>
          </w:tr>
        </w:tbl>
        <w:p w14:paraId="28B8EFF7">
          <w:pPr>
            <w:rPr>
              <w:rFonts w:hint="eastAsia" w:asciiTheme="minorEastAsia" w:hAnsiTheme="minorEastAsia" w:eastAsiaTheme="minorEastAsia" w:cstheme="minorEastAsia"/>
            </w:rPr>
          </w:pPr>
        </w:p>
      </w:sdtContent>
    </w:sdt>
    <w:p w14:paraId="28B8EFF8">
      <w:pPr>
        <w:spacing w:after="156" w:afterLines="50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4、双重重要性评估结果</w:t>
      </w:r>
    </w:p>
    <w:sdt>
      <w:sdtPr>
        <w:rPr>
          <w:rFonts w:hint="eastAsia" w:asciiTheme="minorEastAsia" w:hAnsiTheme="minorEastAsia" w:eastAsiaTheme="minorEastAsia" w:cstheme="minorEastAsia"/>
        </w:rPr>
        <w:alias w:val="模块:双重重要性评估结果"/>
        <w:tag w:val="_SEC_e3d9eca4e0ae42818f4af06a4634b898"/>
        <w:id w:val="-1945219325"/>
        <w:placeholder>
          <w:docPart w:val="GBC22222222222222222222222222222"/>
        </w:placeholder>
      </w:sdtPr>
      <w:sdtEndPr>
        <w:rPr>
          <w:rFonts w:hint="eastAsia" w:asciiTheme="minorEastAsia" w:hAnsiTheme="minorEastAsia" w:eastAsiaTheme="minorEastAsia" w:cstheme="minorEastAsia"/>
        </w:rPr>
      </w:sdtEndPr>
      <w:sdtContent>
        <w:tbl>
          <w:tblPr>
            <w:tblStyle w:val="39"/>
            <w:tblW w:w="4998" w:type="pct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167"/>
            <w:gridCol w:w="1867"/>
            <w:gridCol w:w="2737"/>
            <w:gridCol w:w="3274"/>
          </w:tblGrid>
          <w:tr w14:paraId="28B8EFFD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blHeader/>
            </w:trPr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abe81383974449459d93e54aba55c611"/>
                <w:id w:val="-1526794000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645" w:type="pct"/>
                  </w:tcPr>
                  <w:p w14:paraId="28B8EFF9">
                    <w:pPr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序号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cd6549cb4e304301a7ecac6b53317c47"/>
                <w:id w:val="1868109052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1032" w:type="pct"/>
                  </w:tcPr>
                  <w:p w14:paraId="28B8EFFA">
                    <w:pPr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公司ESG报告议题名称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ea06eb567ee24bb2bc3ef584dc768439"/>
                <w:id w:val="1372424104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1513" w:type="pct"/>
                  </w:tcPr>
                  <w:p w14:paraId="28B8EFFB">
                    <w:pPr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重要性分析</w:t>
                    </w:r>
                  </w:p>
                </w:tc>
              </w:sdtContent>
            </w:sdt>
            <w:sdt>
              <w:sdtPr>
                <w:rPr>
                  <w:rFonts w:hint="eastAsia" w:asciiTheme="minorEastAsia" w:hAnsiTheme="minorEastAsia" w:eastAsiaTheme="minorEastAsia" w:cstheme="minorEastAsia"/>
                </w:rPr>
                <w:tag w:val="_PLD_bf49999736a54f13be5ca62e42c67f54"/>
                <w:id w:val="-2072336714"/>
              </w:sdtPr>
              <w:sdtEndPr>
                <w:rPr>
                  <w:rFonts w:hint="eastAsia" w:asciiTheme="minorEastAsia" w:hAnsiTheme="minorEastAsia" w:eastAsiaTheme="minorEastAsia" w:cstheme="minorEastAsia"/>
                </w:rPr>
              </w:sdtEndPr>
              <w:sdtContent>
                <w:tc>
                  <w:tcPr>
                    <w:tcW w:w="1810" w:type="pct"/>
                  </w:tcPr>
                  <w:p w14:paraId="28B8EFFC">
                    <w:pPr>
                      <w:jc w:val="center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  <w:szCs w:val="24"/>
                      </w:rPr>
                      <w:t>对应上交所可持续发展报告指引议题名称</w:t>
                    </w:r>
                  </w:p>
                </w:tc>
              </w:sdtContent>
            </w:sdt>
          </w:tr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alias w:val="议题重要性评估结果明细"/>
              <w:tag w:val="_TUP_4756c69289e9402898018905c089b716"/>
              <w:id w:val="25608075"/>
              <w:placeholder>
                <w:docPart w:val="GBC11111111111111111111111111111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tr w14:paraId="28B8F004">
                <w:tblPrEx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trPr>
                  <w:trHeight w:val="1052" w:hRule="atLeast"/>
                </w:trPr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序号"/>
                    <w:tag w:val="_GBC_4a205a916353421aa097b25861452344"/>
                    <w:id w:val="17975523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645" w:type="pct"/>
                        <w:vAlign w:val="center"/>
                      </w:tcPr>
                      <w:p w14:paraId="28B8EFFE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  <w:shd w:val="solid" w:color="FFFFFF" w:fill="auto"/>
                          </w:rPr>
                          <w:t>1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议题名称"/>
                    <w:tag w:val="_GBC_b009db76f1764ef9b24cc836eae9ea66"/>
                    <w:id w:val="1913278161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032" w:type="pct"/>
                        <w:vAlign w:val="center"/>
                      </w:tcPr>
                      <w:p w14:paraId="28B8EFFF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反商业贿赂及反贪污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议题重要性分析"/>
                    <w:tag w:val="_GBC_faa1ae50a928420c866d609aa7fad0cf"/>
                    <w:id w:val="201752370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513" w:type="pct"/>
                        <w:vAlign w:val="center"/>
                      </w:tcPr>
                      <w:p w14:paraId="28B8F000">
                        <w:pPr>
                          <w:shd w:val="solid" w:color="FFFFFF" w:fill="auto"/>
                          <w:jc w:val="center"/>
                          <w:rPr>
                            <w:rFonts w:hint="eastAsia" w:cstheme="minorEastAsia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hint="eastAsia" w:cstheme="minorEastAsia"/>
                              <w:sz w:val="24"/>
                              <w:szCs w:val="24"/>
                            </w:rPr>
                            <w:id w:val="-68118263"/>
                            <w14:checkbox>
                              <w14:checked w14:val="0"/>
                              <w14:checkedState w14:val="221A" w14:font="SimSun"/>
                              <w14:uncheckedState w14:val="25A1" w14:font="SimSun"/>
                            </w14:checkbox>
                          </w:sdtPr>
                          <w:sdtEndPr>
                            <w:rPr>
                              <w:rFonts w:hint="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r>
                              <w:rPr>
                                <w:rFonts w:hint="eastAsia" w:cstheme="minorEastAsia"/>
                                <w:sz w:val="24"/>
                                <w:szCs w:val="24"/>
                              </w:rPr>
                              <w:t>□</w:t>
                            </w:r>
                          </w:sdtContent>
                        </w:sd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财务重要性</w:t>
                        </w:r>
                      </w:p>
                      <w:p w14:paraId="28B8F001">
                        <w:pPr>
                          <w:shd w:val="solid" w:color="FFFFFF" w:fill="auto"/>
                          <w:jc w:val="center"/>
                          <w:rPr>
                            <w:rFonts w:hint="eastAsia" w:cstheme="minorEastAsia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hint="eastAsia" w:cstheme="minorEastAsia"/>
                              <w:sz w:val="24"/>
                              <w:szCs w:val="24"/>
                            </w:rPr>
                            <w:id w:val="1444577606"/>
                            <w:placeholder>
                              <w:docPart w:val="GBC11111111111111111111111111111"/>
                            </w:placeholder>
                            <w14:checkbox>
                              <w14:checked w14:val="0"/>
                              <w14:checkedState w14:val="221A" w14:font="SimSun"/>
                              <w14:uncheckedState w14:val="25A1" w14:font="SimSun"/>
                            </w14:checkbox>
                          </w:sdtPr>
                          <w:sdtEndPr>
                            <w:rPr>
                              <w:rFonts w:hint="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r>
                              <w:rPr>
                                <w:rFonts w:hint="eastAsia" w:cstheme="minorEastAsia"/>
                                <w:sz w:val="24"/>
                                <w:szCs w:val="24"/>
                              </w:rPr>
                              <w:t>□</w:t>
                            </w:r>
                          </w:sdtContent>
                        </w:sd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影响重要性</w:t>
                        </w:r>
                      </w:p>
                      <w:p w14:paraId="28B8F002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hint="eastAsia" w:cstheme="minorEastAsia"/>
                              <w:sz w:val="24"/>
                              <w:szCs w:val="24"/>
                            </w:rPr>
                            <w:id w:val="-1360432385"/>
                            <w:placeholder>
                              <w:docPart w:val="CABEA02A2EC640559AB861E3318E4C19"/>
                            </w:placeholder>
                            <w14:checkbox>
                              <w14:checked w14:val="1"/>
                              <w14:checkedState w14:val="221A" w14:font="SimSun"/>
                              <w14:uncheckedState w14:val="25A1" w14:font="SimSun"/>
                            </w14:checkbox>
                          </w:sdtPr>
                          <w:sdtEndPr>
                            <w:rPr>
                              <w:rFonts w:hint="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r>
                              <w:rPr>
                                <w:rFonts w:hint="eastAsia" w:cstheme="minorEastAsia"/>
                                <w:sz w:val="24"/>
                                <w:szCs w:val="24"/>
                              </w:rPr>
                              <w:t>√</w:t>
                            </w:r>
                          </w:sdtContent>
                        </w:sd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双重重要性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议题对应上交所可持续发展指引"/>
                    <w:tag w:val="_GBC_1a63eb281da4487e929269f97387706b"/>
                    <w:id w:val="-289213300"/>
                    <w:comboBox>
                      <w:listItem w:displayText="应对气候变化" w:value="应对气候变化"/>
                      <w:listItem w:displayText="污染物排放" w:value="污染物排放"/>
                      <w:listItem w:displayText="废弃物处理" w:value="废弃物处理"/>
                      <w:listItem w:displayText="生态系统和生物多样性保护" w:value="生态系统和生物多样性保护"/>
                      <w:listItem w:displayText="环境合规管理" w:value="环境合规管理"/>
                      <w:listItem w:displayText="能源利用" w:value="能源利用"/>
                      <w:listItem w:displayText="水资源利用" w:value="水资源利用"/>
                      <w:listItem w:displayText="循环经济" w:value="循环经济"/>
                      <w:listItem w:displayText="乡村振兴" w:value="乡村振兴"/>
                      <w:listItem w:displayText="社会贡献" w:value="社会贡献"/>
                      <w:listItem w:displayText="创新驱动" w:value="创新驱动"/>
                      <w:listItem w:displayText="科技伦理" w:value="科技伦理"/>
                      <w:listItem w:displayText="供应链安全" w:value="供应链安全"/>
                      <w:listItem w:displayText="平等对待中小企业" w:value="平等对待中小企业"/>
                      <w:listItem w:displayText="产品和服务安全与质量" w:value="产品和服务安全与质量"/>
                      <w:listItem w:displayText="数据安全与客户隐私保护" w:value="数据安全与客户隐私保护"/>
                      <w:listItem w:displayText="员工" w:value="员工"/>
                      <w:listItem w:displayText="尽职调查" w:value="尽职调查"/>
                      <w:listItem w:displayText="利益相关方沟通" w:value="利益相关方沟通"/>
                      <w:listItem w:displayText="反商业贿赂及反贪污" w:value="反商业贿赂及反贪污"/>
                      <w:listItem w:displayText="反不正当竞争" w:value="反不正当竞争"/>
                      <w:listItem w:displayText="自主设置议题" w:value="自主设置议题"/>
                    </w:comboBox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810" w:type="pct"/>
                        <w:vAlign w:val="center"/>
                      </w:tcPr>
                      <w:p w14:paraId="28B8F003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反商业贿赂及反贪污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alias w:val="议题重要性评估结果明细"/>
              <w:tag w:val="_TUP_ae166286c2e84e9787b8a9e654f81014"/>
              <w:id w:val="1391770249"/>
              <w:placeholder>
                <w:docPart w:val="GBC11111111111111111111111111111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sdtEndPr>
            <w:sdtContent>
              <w:tr w14:paraId="28B8F00B">
                <w:tblPrEx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Ex>
                <w:trPr>
                  <w:trHeight w:val="1052" w:hRule="atLeast"/>
                </w:trPr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序号"/>
                    <w:tag w:val="_GBC_6fae42438c26495fb3487c03ac40074e"/>
                    <w:id w:val="-1811004481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645" w:type="pct"/>
                        <w:vAlign w:val="center"/>
                      </w:tcPr>
                      <w:p w14:paraId="28B8F005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议题名称"/>
                    <w:tag w:val="_GBC_a0efeae2325a4f4facd9444f717c6139"/>
                    <w:id w:val="1362088870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032" w:type="pct"/>
                        <w:vAlign w:val="center"/>
                      </w:tcPr>
                      <w:p w14:paraId="28B8F006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职业健康与安全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议题重要性分析"/>
                    <w:tag w:val="_GBC_8c4467eaec924f8d9b0c3d153597d2e6"/>
                    <w:id w:val="469184887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513" w:type="pct"/>
                        <w:vAlign w:val="center"/>
                      </w:tcPr>
                      <w:p w14:paraId="28B8F007">
                        <w:pPr>
                          <w:shd w:val="solid" w:color="FFFFFF" w:fill="auto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d w:val="-448161498"/>
                            <w14:checkbox>
                              <w14:checked w14:val="0"/>
                              <w14:checkedState w14:val="221A" w14:font="SimSun"/>
                              <w14:uncheckedState w14:val="25A1" w14:font="SimSun"/>
                            </w14:checkbox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r>
                              <w:rPr>
                                <w:rFonts w:hint="eastAsia" w:cstheme="minorEastAsia"/>
                                <w:sz w:val="24"/>
                                <w:szCs w:val="24"/>
                              </w:rPr>
                              <w:t>□</w:t>
                            </w:r>
                          </w:sdtContent>
                        </w:sdt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财务重要性</w:t>
                        </w:r>
                      </w:p>
                      <w:p w14:paraId="28B8F008">
                        <w:pPr>
                          <w:shd w:val="solid" w:color="FFFFFF" w:fill="auto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d w:val="-1175266438"/>
                            <w:placeholder>
                              <w:docPart w:val="GBC11111111111111111111111111111"/>
                            </w:placeholder>
                            <w14:checkbox>
                              <w14:checked w14:val="0"/>
                              <w14:checkedState w14:val="221A" w14:font="SimSun"/>
                              <w14:uncheckedState w14:val="25A1" w14:font="SimSun"/>
                            </w14:checkbox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r>
                              <w:rPr>
                                <w:rFonts w:hint="eastAsia" w:cstheme="minorEastAsia"/>
                                <w:sz w:val="24"/>
                                <w:szCs w:val="24"/>
                              </w:rPr>
                              <w:t>□</w:t>
                            </w:r>
                          </w:sdtContent>
                        </w:sdt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影响重要性</w:t>
                        </w:r>
                      </w:p>
                      <w:p w14:paraId="28B8F009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d w:val="1398021111"/>
                            <w:placeholder>
                              <w:docPart w:val="A9E16C0840D54E9C8F38055EF62AA25F"/>
                            </w:placeholder>
                            <w14:checkbox>
                              <w14:checked w14:val="1"/>
                              <w14:checkedState w14:val="221A" w14:font="SimSun"/>
                              <w14:uncheckedState w14:val="25A1" w14:font="SimSun"/>
                            </w14:checkbox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r>
                              <w:rPr>
                                <w:rFonts w:hint="eastAsia" w:cstheme="minorEastAsia"/>
                                <w:sz w:val="24"/>
                                <w:szCs w:val="24"/>
                              </w:rPr>
                              <w:t>√</w:t>
                            </w:r>
                          </w:sdtContent>
                        </w:sdt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双重重要性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alias w:val="议题对应上交所可持续发展指引"/>
                    <w:tag w:val="_GBC_d564dc965c334341896036d4728afc3d"/>
                    <w:id w:val="-522321259"/>
                    <w:comboBox>
                      <w:listItem w:displayText="应对气候变化" w:value="应对气候变化"/>
                      <w:listItem w:displayText="污染物排放" w:value="污染物排放"/>
                      <w:listItem w:displayText="废弃物处理" w:value="废弃物处理"/>
                      <w:listItem w:displayText="生态系统和生物多样性保护" w:value="生态系统和生物多样性保护"/>
                      <w:listItem w:displayText="环境合规管理" w:value="环境合规管理"/>
                      <w:listItem w:displayText="能源利用" w:value="能源利用"/>
                      <w:listItem w:displayText="水资源利用" w:value="水资源利用"/>
                      <w:listItem w:displayText="循环经济" w:value="循环经济"/>
                      <w:listItem w:displayText="乡村振兴" w:value="乡村振兴"/>
                      <w:listItem w:displayText="社会贡献" w:value="社会贡献"/>
                      <w:listItem w:displayText="创新驱动" w:value="创新驱动"/>
                      <w:listItem w:displayText="科技伦理" w:value="科技伦理"/>
                      <w:listItem w:displayText="供应链安全" w:value="供应链安全"/>
                      <w:listItem w:displayText="平等对待中小企业" w:value="平等对待中小企业"/>
                      <w:listItem w:displayText="产品和服务安全与质量" w:value="产品和服务安全与质量"/>
                      <w:listItem w:displayText="数据安全与客户隐私保护" w:value="数据安全与客户隐私保护"/>
                      <w:listItem w:displayText="员工" w:value="员工"/>
                      <w:listItem w:displayText="尽职调查" w:value="尽职调查"/>
                      <w:listItem w:displayText="利益相关方沟通" w:value="利益相关方沟通"/>
                      <w:listItem w:displayText="反商业贿赂及反贪污" w:value="反商业贿赂及反贪污"/>
                      <w:listItem w:displayText="反不正当竞争" w:value="反不正当竞争"/>
                      <w:listItem w:displayText="自主设置议题" w:value="自主设置议题"/>
                    </w:comboBox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sdtEndPr>
                  <w:sdtContent>
                    <w:tc>
                      <w:tcPr>
                        <w:tcW w:w="1810" w:type="pct"/>
                        <w:vAlign w:val="center"/>
                      </w:tcPr>
                      <w:p w14:paraId="28B8F00A"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员工</w:t>
                        </w:r>
                      </w:p>
                    </w:tc>
                  </w:sdtContent>
                </w:sdt>
              </w:tr>
            </w:sdtContent>
          </w:sdt>
          <w:tr w14:paraId="7BF58B64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7A7DA469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3</w:t>
                </w:r>
              </w:p>
            </w:tc>
            <w:tc>
              <w:tcPr>
                <w:tcW w:w="1032" w:type="pct"/>
                <w:vAlign w:val="center"/>
              </w:tcPr>
              <w:p w14:paraId="411954D8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产品和服务安全与质量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-1363361462"/>
                <w:placeholder>
                  <w:docPart w:val="E64F8F4226F940C38A9C422D9AD7BD6B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35765D5E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1865665182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18E8C248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082953931"/>
                        <w:placeholder>
                          <w:docPart w:val="E64F8F4226F940C38A9C422D9AD7BD6B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03D8B053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636844722"/>
                        <w:placeholder>
                          <w:docPart w:val="E64F8F4226F940C38A9C422D9AD7BD6B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2AF10911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产品和服务安全与质量</w:t>
                </w:r>
              </w:p>
            </w:tc>
          </w:tr>
          <w:tr w14:paraId="37AD3208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609664A9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4</w:t>
                </w:r>
              </w:p>
            </w:tc>
            <w:tc>
              <w:tcPr>
                <w:tcW w:w="1032" w:type="pct"/>
                <w:vAlign w:val="center"/>
              </w:tcPr>
              <w:p w14:paraId="04A09312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数据安全与客户隐私保护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364340635"/>
                <w:placeholder>
                  <w:docPart w:val="46A09F0C91064EFB849274753669F688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7692DE32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156643954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7B631D9F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496233243"/>
                        <w:placeholder>
                          <w:docPart w:val="7BD161225A8245BE99C2639C1CE09D5A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1F36CDB1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884859908"/>
                        <w:placeholder>
                          <w:docPart w:val="20B922E40D6D41A6BAE910773E832C98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147DC2F7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数据安全与客户隐私保护</w:t>
                </w:r>
              </w:p>
            </w:tc>
          </w:tr>
          <w:tr w14:paraId="5EDD28F7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496715A6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5</w:t>
                </w:r>
              </w:p>
            </w:tc>
            <w:tc>
              <w:tcPr>
                <w:tcW w:w="1032" w:type="pct"/>
                <w:vAlign w:val="center"/>
              </w:tcPr>
              <w:p w14:paraId="12B65A3F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资源利用及使用效益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411816530"/>
                <w:placeholder>
                  <w:docPart w:val="4ED3913FD70545A0B4B31F4150E89EC4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6711C7A4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34913943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3024BCB0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710190250"/>
                        <w:placeholder>
                          <w:docPart w:val="C14823B5983A4A99BA9C232BA5F3BEAB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78B0EDA9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022136001"/>
                        <w:placeholder>
                          <w:docPart w:val="8C69C47DD5E543B0AA736DEC60400998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09A1D145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能源利用</w:t>
                </w:r>
              </w:p>
              <w:p w14:paraId="369A773D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水资源利用</w:t>
                </w:r>
              </w:p>
            </w:tc>
          </w:tr>
          <w:tr w14:paraId="208D127C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5F3819F9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6</w:t>
                </w:r>
              </w:p>
            </w:tc>
            <w:tc>
              <w:tcPr>
                <w:tcW w:w="1032" w:type="pct"/>
                <w:vAlign w:val="center"/>
              </w:tcPr>
              <w:p w14:paraId="064954E1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环境合规管理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1308742495"/>
                <w:placeholder>
                  <w:docPart w:val="EBA34CD695AE43C89ADD1E9D6375A75D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3D596D36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544940593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2ABF91BA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618684886"/>
                        <w:placeholder>
                          <w:docPart w:val="FBAF8472479548C6BDA7A00F5751BD45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4649F309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581966721"/>
                        <w:placeholder>
                          <w:docPart w:val="0C17C8FAE03D489EBC6225EC83F7D186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1DFD7C0F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环境合规管理</w:t>
                </w:r>
              </w:p>
            </w:tc>
          </w:tr>
          <w:tr w14:paraId="0579CA2C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7F7BA908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7</w:t>
                </w:r>
              </w:p>
            </w:tc>
            <w:tc>
              <w:tcPr>
                <w:tcW w:w="1032" w:type="pct"/>
                <w:vAlign w:val="center"/>
              </w:tcPr>
              <w:p w14:paraId="461090C4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雇佣与员工权益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1908952426"/>
                <w:placeholder>
                  <w:docPart w:val="87ED0B5A5BA74D02B14B5AE95786AFDA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006F2C5C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634455351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44056471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708367508"/>
                        <w:placeholder>
                          <w:docPart w:val="87ED0B5A5BA74D02B14B5AE95786AFDA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048E8899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222140684"/>
                        <w:placeholder>
                          <w:docPart w:val="87ED0B5A5BA74D02B14B5AE95786AFDA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6B1AFD71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员工</w:t>
                </w:r>
              </w:p>
            </w:tc>
          </w:tr>
          <w:tr w14:paraId="59356016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25871772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8</w:t>
                </w:r>
              </w:p>
            </w:tc>
            <w:tc>
              <w:tcPr>
                <w:tcW w:w="1032" w:type="pct"/>
                <w:vAlign w:val="center"/>
              </w:tcPr>
              <w:p w14:paraId="4A9B2A2F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循环经济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-798067324"/>
                <w:placeholder>
                  <w:docPart w:val="1EC89A85E09847F5B09A0F6E7CCCAD6D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7CE1EA6E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1544054945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01EB86C9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985651441"/>
                        <w:placeholder>
                          <w:docPart w:val="1EC89A85E09847F5B09A0F6E7CCCAD6D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3DAE28A3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412195597"/>
                        <w:placeholder>
                          <w:docPart w:val="1EC89A85E09847F5B09A0F6E7CCCAD6D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5D59CDB4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循环经济</w:t>
                </w:r>
              </w:p>
            </w:tc>
          </w:tr>
          <w:tr w14:paraId="7243F2AB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6E4C223B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9</w:t>
                </w:r>
              </w:p>
            </w:tc>
            <w:tc>
              <w:tcPr>
                <w:tcW w:w="1032" w:type="pct"/>
                <w:vAlign w:val="center"/>
              </w:tcPr>
              <w:p w14:paraId="79CA24BF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员工发展与培训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1441789277"/>
                <w:placeholder>
                  <w:docPart w:val="80EFCEF40F1C492B8A6624BF925AA681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011FA7B5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618413214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36716CFF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665057925"/>
                        <w:placeholder>
                          <w:docPart w:val="80EFCEF40F1C492B8A6624BF925AA681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5AF0A234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657573441"/>
                        <w:placeholder>
                          <w:docPart w:val="80EFCEF40F1C492B8A6624BF925AA681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5C8B979B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员工</w:t>
                </w:r>
              </w:p>
            </w:tc>
          </w:tr>
          <w:tr w14:paraId="4C22F46A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46A44AF0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10</w:t>
                </w:r>
              </w:p>
            </w:tc>
            <w:tc>
              <w:tcPr>
                <w:tcW w:w="1032" w:type="pct"/>
                <w:vAlign w:val="center"/>
              </w:tcPr>
              <w:p w14:paraId="27DBC563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污染物排放与管理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932090441"/>
                <w:placeholder>
                  <w:docPart w:val="8451D17E03C94FFA8F78DF904287DF84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778FC870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557429199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6209742F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411905516"/>
                        <w:placeholder>
                          <w:docPart w:val="8451D17E03C94FFA8F78DF904287DF84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35302588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41868445"/>
                        <w:placeholder>
                          <w:docPart w:val="8451D17E03C94FFA8F78DF904287DF84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3E4ED9B4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污染物排放</w:t>
                </w:r>
              </w:p>
              <w:p w14:paraId="131C9F96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废弃物处理</w:t>
                </w:r>
              </w:p>
            </w:tc>
          </w:tr>
          <w:tr w14:paraId="08165583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564686EB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11</w:t>
                </w:r>
              </w:p>
            </w:tc>
            <w:tc>
              <w:tcPr>
                <w:tcW w:w="1032" w:type="pct"/>
                <w:vAlign w:val="center"/>
              </w:tcPr>
              <w:p w14:paraId="6AB2BFBC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应对气候变化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1252238469"/>
                <w:placeholder>
                  <w:docPart w:val="19FF92CB033D43FC9925E560755A3564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289B2909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-299076043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63820C58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443343410"/>
                        <w:placeholder>
                          <w:docPart w:val="19FF92CB033D43FC9925E560755A3564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66728262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95142576"/>
                        <w:placeholder>
                          <w:docPart w:val="19FF92CB033D43FC9925E560755A3564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5200E9CE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应对气候变化</w:t>
                </w:r>
              </w:p>
            </w:tc>
          </w:tr>
          <w:tr w14:paraId="51D04581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52" w:hRule="atLeast"/>
            </w:trPr>
            <w:tc>
              <w:tcPr>
                <w:tcW w:w="645" w:type="pct"/>
                <w:vAlign w:val="center"/>
              </w:tcPr>
              <w:p w14:paraId="567E465C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12</w:t>
                </w:r>
              </w:p>
            </w:tc>
            <w:tc>
              <w:tcPr>
                <w:tcW w:w="1032" w:type="pct"/>
                <w:vAlign w:val="center"/>
              </w:tcPr>
              <w:p w14:paraId="455E215F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创新驱动</w:t>
                </w:r>
              </w:p>
            </w:tc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alias w:val="议题重要性分析"/>
                <w:tag w:val="_GBC_8c4467eaec924f8d9b0c3d153597d2e6"/>
                <w:id w:val="-2133087896"/>
                <w:placeholder>
                  <w:docPart w:val="C97E1939ED8B4A15A9C3E1FB68D8529E"/>
                </w:placeholder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tc>
                  <w:tcPr>
                    <w:tcW w:w="1513" w:type="pct"/>
                    <w:vAlign w:val="center"/>
                  </w:tcPr>
                  <w:p w14:paraId="3E808019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1798335511"/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财务重要性</w:t>
                    </w:r>
                  </w:p>
                  <w:p w14:paraId="62BF01B1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72173868"/>
                        <w:placeholder>
                          <w:docPart w:val="C97E1939ED8B4A15A9C3E1FB68D8529E"/>
                        </w:placeholder>
                        <w14:checkbox>
                          <w14:checked w14:val="1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√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影响重要性</w:t>
                    </w:r>
                  </w:p>
                  <w:p w14:paraId="47330D35">
                    <w:pPr>
                      <w:shd w:val="solid" w:color="FFFFFF" w:fill="auto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id w:val="2013486225"/>
                        <w:placeholder>
                          <w:docPart w:val="C97E1939ED8B4A15A9C3E1FB68D8529E"/>
                        </w:placeholder>
                        <w14:checkbox>
                          <w14:checked w14:val="0"/>
                          <w14:checkedState w14:val="221A" w14:font="SimSun"/>
                          <w14:uncheckedState w14:val="25A1" w14:font="SimSun"/>
                        </w14:checkbox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cstheme="minorEastAsia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双重重要性</w:t>
                    </w:r>
                  </w:p>
                </w:tc>
              </w:sdtContent>
            </w:sdt>
            <w:tc>
              <w:tcPr>
                <w:tcW w:w="1810" w:type="pct"/>
                <w:vAlign w:val="center"/>
              </w:tcPr>
              <w:p w14:paraId="0C8E7FFA"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创新驱动</w:t>
                </w:r>
              </w:p>
            </w:tc>
          </w:tr>
        </w:tbl>
        <w:p w14:paraId="2D166931">
          <w:pPr>
            <w:widowControl w:val="0"/>
            <w:spacing w:line="360" w:lineRule="auto"/>
            <w:jc w:val="both"/>
            <w:rPr>
              <w:rFonts w:hint="eastAsia" w:ascii="楷体" w:hAnsi="楷体" w:eastAsia="楷体"/>
              <w:sz w:val="24"/>
              <w:szCs w:val="24"/>
              <w:lang w:bidi="en-US"/>
            </w:rPr>
          </w:pPr>
          <w:r>
            <w:rPr>
              <w:rFonts w:hint="eastAsia" w:ascii="楷体" w:hAnsi="楷体" w:eastAsia="楷体"/>
              <w:sz w:val="24"/>
              <w:szCs w:val="24"/>
              <w:lang w:bidi="en-US"/>
            </w:rPr>
            <w:t>备注：公司依据《上海证券交易所上市公司自律监管指引第14号</w:t>
          </w:r>
          <w:r>
            <w:rPr>
              <w:rFonts w:ascii="楷体" w:hAnsi="楷体" w:eastAsia="楷体"/>
              <w:sz w:val="24"/>
              <w:szCs w:val="24"/>
              <w:lang w:bidi="en-US"/>
            </w:rPr>
            <w:t>——</w:t>
          </w:r>
          <w:r>
            <w:rPr>
              <w:rFonts w:hint="eastAsia" w:ascii="楷体" w:hAnsi="楷体" w:eastAsia="楷体"/>
              <w:sz w:val="24"/>
              <w:szCs w:val="24"/>
              <w:lang w:bidi="en-US"/>
            </w:rPr>
            <w:t>可持续发展报告（试行）》规定的议题与要求开展双重重要性分析，</w:t>
          </w:r>
          <w:bookmarkStart w:id="3" w:name="_GoBack"/>
          <w:bookmarkEnd w:id="3"/>
          <w:r>
            <w:rPr>
              <w:rFonts w:hint="eastAsia" w:ascii="楷体" w:hAnsi="楷体" w:eastAsia="楷体"/>
              <w:sz w:val="24"/>
              <w:szCs w:val="24"/>
              <w:lang w:bidi="en-US"/>
            </w:rPr>
            <w:t>其中，利益相关方沟通、员工薪酬及福利、平等对待中小企业、反不正当竞争、合规运营、社区参与及贡献、生态系统和生物多样性保护、乡村振兴等议题对公司不具有重要性，已于报告中进行解释说明。</w:t>
          </w:r>
        </w:p>
        <w:p w14:paraId="28B8F00C">
          <w:pPr>
            <w:widowControl w:val="0"/>
            <w:spacing w:line="360" w:lineRule="auto"/>
            <w:jc w:val="both"/>
            <w:rPr>
              <w:rFonts w:hint="eastAsia" w:asciiTheme="minorEastAsia" w:hAnsiTheme="minorEastAsia" w:eastAsiaTheme="minorEastAsia"/>
            </w:rPr>
          </w:pPr>
          <w:r>
            <w:rPr>
              <w:rFonts w:hint="eastAsia" w:ascii="楷体" w:hAnsi="楷体" w:eastAsia="楷体"/>
              <w:sz w:val="24"/>
              <w:szCs w:val="24"/>
              <w:lang w:bidi="en-US"/>
            </w:rPr>
            <w:t>注：《上海证券交易所上市公司自律监管指引第14号——可持续发展报告（试行）》（以下简称《14号指引》）规定的议题对公司不具有重要性的，</w:t>
          </w:r>
          <w:r>
            <w:rPr>
              <w:rFonts w:hint="eastAsia" w:ascii="楷体" w:hAnsi="楷体" w:eastAsia="楷体"/>
              <w:color w:val="EE0000"/>
              <w:sz w:val="24"/>
              <w:szCs w:val="24"/>
              <w:lang w:bidi="en-US"/>
            </w:rPr>
            <w:t>请在表格下方备注说明涉及《14号指引》的议题名称</w:t>
          </w:r>
          <w:r>
            <w:rPr>
              <w:rFonts w:hint="eastAsia" w:ascii="楷体" w:hAnsi="楷体" w:eastAsia="楷体"/>
              <w:sz w:val="24"/>
              <w:szCs w:val="24"/>
              <w:lang w:bidi="en-US"/>
            </w:rPr>
            <w:t>，以及是否按照《14号指引》第七条规定，在报告中进行解释说明。</w:t>
          </w:r>
        </w:p>
      </w:sdtContent>
    </w:sdt>
    <w:sectPr>
      <w:headerReference r:id="rId3" w:type="default"/>
      <w:footerReference r:id="rId4" w:type="default"/>
      <w:pgSz w:w="11906" w:h="16838"/>
      <w:pgMar w:top="1525" w:right="1276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Noto Sans CJK JP Regular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FZLT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F012">
    <w:pPr>
      <w:pStyle w:val="27"/>
      <w:jc w:val="center"/>
      <w:rPr>
        <w:rFonts w:hint="eastAsia"/>
      </w:rPr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11</w:t>
    </w:r>
    <w:r>
      <w:rPr>
        <w:b/>
        <w:sz w:val="24"/>
        <w:szCs w:val="24"/>
      </w:rPr>
      <w:fldChar w:fldCharType="end"/>
    </w:r>
  </w:p>
  <w:p w14:paraId="28B8F013">
    <w:pPr>
      <w:pStyle w:val="2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F011">
    <w:pPr>
      <w:pStyle w:val="28"/>
      <w:tabs>
        <w:tab w:val="left" w:pos="8364"/>
        <w:tab w:val="left" w:pos="8505"/>
        <w:tab w:val="clear" w:pos="8306"/>
      </w:tabs>
      <w:rPr>
        <w:rFonts w:hint="eastAsia"/>
        <w:b/>
      </w:rPr>
    </w:pPr>
    <w:r>
      <w:rPr>
        <w:b/>
      </w:rPr>
      <w:t>可持续发展/环境、社会和公司治理报告摘要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55909"/>
    <w:multiLevelType w:val="singleLevel"/>
    <w:tmpl w:val="AEE55909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chineseCountingThousand"/>
      <w:lvlText w:val="%1、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decimal"/>
      <w:lvlText w:val="1.%2 "/>
      <w:lvlJc w:val="left"/>
      <w:pPr>
        <w:ind w:left="0" w:firstLine="0"/>
      </w:pPr>
      <w:rPr>
        <w:rFonts w:hint="eastAsia"/>
        <w:b w:val="0"/>
        <w:i w:val="0"/>
        <w:color w:val="auto"/>
      </w:rPr>
    </w:lvl>
    <w:lvl w:ilvl="2" w:tentative="0">
      <w:start w:val="1"/>
      <w:numFmt w:val="decimal"/>
      <w:suff w:val="nothing"/>
      <w:lvlText w:val="1.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isclosure_Version" w:val="true"/>
    <w:docVar w:name="RemovedBindingXPath" w:val="true"/>
  </w:docVars>
  <w:rsids>
    <w:rsidRoot w:val="00BC1299"/>
    <w:rsid w:val="00002D67"/>
    <w:rsid w:val="00004517"/>
    <w:rsid w:val="00004EF0"/>
    <w:rsid w:val="000106CD"/>
    <w:rsid w:val="00011304"/>
    <w:rsid w:val="00011358"/>
    <w:rsid w:val="00011EBD"/>
    <w:rsid w:val="00014D5C"/>
    <w:rsid w:val="00015C5B"/>
    <w:rsid w:val="000167CF"/>
    <w:rsid w:val="00016C61"/>
    <w:rsid w:val="00017F88"/>
    <w:rsid w:val="00020308"/>
    <w:rsid w:val="00020C18"/>
    <w:rsid w:val="00022E85"/>
    <w:rsid w:val="00023072"/>
    <w:rsid w:val="00024F3F"/>
    <w:rsid w:val="00026372"/>
    <w:rsid w:val="000265FE"/>
    <w:rsid w:val="00026BF1"/>
    <w:rsid w:val="00027A59"/>
    <w:rsid w:val="000310A5"/>
    <w:rsid w:val="00031B18"/>
    <w:rsid w:val="00032EE0"/>
    <w:rsid w:val="00033C0C"/>
    <w:rsid w:val="00034007"/>
    <w:rsid w:val="00034F33"/>
    <w:rsid w:val="00034F36"/>
    <w:rsid w:val="00035225"/>
    <w:rsid w:val="00035437"/>
    <w:rsid w:val="00036687"/>
    <w:rsid w:val="0003730C"/>
    <w:rsid w:val="00040054"/>
    <w:rsid w:val="00042C29"/>
    <w:rsid w:val="00043817"/>
    <w:rsid w:val="0004493F"/>
    <w:rsid w:val="0004675B"/>
    <w:rsid w:val="000467F5"/>
    <w:rsid w:val="00047CE1"/>
    <w:rsid w:val="000515D2"/>
    <w:rsid w:val="00051A74"/>
    <w:rsid w:val="00051D2C"/>
    <w:rsid w:val="00052070"/>
    <w:rsid w:val="0005387D"/>
    <w:rsid w:val="00055615"/>
    <w:rsid w:val="00055A9A"/>
    <w:rsid w:val="00057537"/>
    <w:rsid w:val="00057BAE"/>
    <w:rsid w:val="00060D83"/>
    <w:rsid w:val="00063153"/>
    <w:rsid w:val="0006502A"/>
    <w:rsid w:val="000662E3"/>
    <w:rsid w:val="00070440"/>
    <w:rsid w:val="000722BD"/>
    <w:rsid w:val="000740AA"/>
    <w:rsid w:val="00074536"/>
    <w:rsid w:val="00076CC6"/>
    <w:rsid w:val="00081155"/>
    <w:rsid w:val="000819F1"/>
    <w:rsid w:val="000837D1"/>
    <w:rsid w:val="00083BDE"/>
    <w:rsid w:val="00084763"/>
    <w:rsid w:val="00084775"/>
    <w:rsid w:val="000870A2"/>
    <w:rsid w:val="000876EC"/>
    <w:rsid w:val="000876FF"/>
    <w:rsid w:val="0009072A"/>
    <w:rsid w:val="0009163A"/>
    <w:rsid w:val="00091B40"/>
    <w:rsid w:val="00092CDB"/>
    <w:rsid w:val="00093471"/>
    <w:rsid w:val="0009377B"/>
    <w:rsid w:val="00094665"/>
    <w:rsid w:val="00095651"/>
    <w:rsid w:val="00096176"/>
    <w:rsid w:val="00096690"/>
    <w:rsid w:val="00096969"/>
    <w:rsid w:val="00097BE5"/>
    <w:rsid w:val="00097CB1"/>
    <w:rsid w:val="000A0663"/>
    <w:rsid w:val="000A297B"/>
    <w:rsid w:val="000A35B0"/>
    <w:rsid w:val="000A3AFB"/>
    <w:rsid w:val="000A4218"/>
    <w:rsid w:val="000A5CBB"/>
    <w:rsid w:val="000A5F14"/>
    <w:rsid w:val="000A62D2"/>
    <w:rsid w:val="000B096E"/>
    <w:rsid w:val="000B205D"/>
    <w:rsid w:val="000B2230"/>
    <w:rsid w:val="000B47DF"/>
    <w:rsid w:val="000B5531"/>
    <w:rsid w:val="000B7FE7"/>
    <w:rsid w:val="000C033E"/>
    <w:rsid w:val="000C1C2C"/>
    <w:rsid w:val="000C218E"/>
    <w:rsid w:val="000C263C"/>
    <w:rsid w:val="000C4472"/>
    <w:rsid w:val="000C5A98"/>
    <w:rsid w:val="000C6101"/>
    <w:rsid w:val="000C70C0"/>
    <w:rsid w:val="000C7927"/>
    <w:rsid w:val="000C79CF"/>
    <w:rsid w:val="000D0AB6"/>
    <w:rsid w:val="000D19ED"/>
    <w:rsid w:val="000D2425"/>
    <w:rsid w:val="000D26E2"/>
    <w:rsid w:val="000D34E8"/>
    <w:rsid w:val="000D3ECB"/>
    <w:rsid w:val="000D44D3"/>
    <w:rsid w:val="000D4E73"/>
    <w:rsid w:val="000D5C0F"/>
    <w:rsid w:val="000D73A8"/>
    <w:rsid w:val="000D74FB"/>
    <w:rsid w:val="000D7876"/>
    <w:rsid w:val="000E063C"/>
    <w:rsid w:val="000E0E7E"/>
    <w:rsid w:val="000E326C"/>
    <w:rsid w:val="000E4328"/>
    <w:rsid w:val="000E53DC"/>
    <w:rsid w:val="000E655B"/>
    <w:rsid w:val="000E65B1"/>
    <w:rsid w:val="000E6D39"/>
    <w:rsid w:val="000E74CA"/>
    <w:rsid w:val="000E76B0"/>
    <w:rsid w:val="000E7947"/>
    <w:rsid w:val="000E79FC"/>
    <w:rsid w:val="000F04F2"/>
    <w:rsid w:val="000F072B"/>
    <w:rsid w:val="000F089F"/>
    <w:rsid w:val="000F09A6"/>
    <w:rsid w:val="000F0BFD"/>
    <w:rsid w:val="000F0E4C"/>
    <w:rsid w:val="000F2A78"/>
    <w:rsid w:val="000F3885"/>
    <w:rsid w:val="000F51EA"/>
    <w:rsid w:val="000F5CFF"/>
    <w:rsid w:val="000F7526"/>
    <w:rsid w:val="00103E07"/>
    <w:rsid w:val="001051D6"/>
    <w:rsid w:val="00105356"/>
    <w:rsid w:val="00105CDB"/>
    <w:rsid w:val="00106240"/>
    <w:rsid w:val="001065FC"/>
    <w:rsid w:val="0010708E"/>
    <w:rsid w:val="001074ED"/>
    <w:rsid w:val="00107D60"/>
    <w:rsid w:val="001104DF"/>
    <w:rsid w:val="00110633"/>
    <w:rsid w:val="0011372F"/>
    <w:rsid w:val="0011437C"/>
    <w:rsid w:val="00114D0C"/>
    <w:rsid w:val="00114FEC"/>
    <w:rsid w:val="00116732"/>
    <w:rsid w:val="00117AFC"/>
    <w:rsid w:val="00120465"/>
    <w:rsid w:val="001209E4"/>
    <w:rsid w:val="00120D4D"/>
    <w:rsid w:val="00121AB4"/>
    <w:rsid w:val="00121B1E"/>
    <w:rsid w:val="00122096"/>
    <w:rsid w:val="00122F56"/>
    <w:rsid w:val="0012373F"/>
    <w:rsid w:val="001239D6"/>
    <w:rsid w:val="00125CEB"/>
    <w:rsid w:val="00125F24"/>
    <w:rsid w:val="00130777"/>
    <w:rsid w:val="00130D65"/>
    <w:rsid w:val="001313F6"/>
    <w:rsid w:val="0013264B"/>
    <w:rsid w:val="00132B45"/>
    <w:rsid w:val="001343A4"/>
    <w:rsid w:val="0013510E"/>
    <w:rsid w:val="001368E9"/>
    <w:rsid w:val="00137B51"/>
    <w:rsid w:val="00137CE4"/>
    <w:rsid w:val="001422CB"/>
    <w:rsid w:val="00142DBD"/>
    <w:rsid w:val="0014310F"/>
    <w:rsid w:val="00143415"/>
    <w:rsid w:val="00144CC5"/>
    <w:rsid w:val="00144D01"/>
    <w:rsid w:val="00144D80"/>
    <w:rsid w:val="00144DAD"/>
    <w:rsid w:val="001468B0"/>
    <w:rsid w:val="00146AFE"/>
    <w:rsid w:val="00146CC2"/>
    <w:rsid w:val="00146E91"/>
    <w:rsid w:val="00147373"/>
    <w:rsid w:val="001479F6"/>
    <w:rsid w:val="001502C6"/>
    <w:rsid w:val="001505B0"/>
    <w:rsid w:val="001506F5"/>
    <w:rsid w:val="00150CB9"/>
    <w:rsid w:val="001533AF"/>
    <w:rsid w:val="00153EFB"/>
    <w:rsid w:val="0015754F"/>
    <w:rsid w:val="00157D86"/>
    <w:rsid w:val="00160447"/>
    <w:rsid w:val="00161225"/>
    <w:rsid w:val="00161298"/>
    <w:rsid w:val="001626E4"/>
    <w:rsid w:val="00170AAD"/>
    <w:rsid w:val="001710C4"/>
    <w:rsid w:val="00173183"/>
    <w:rsid w:val="00173E27"/>
    <w:rsid w:val="00173EA7"/>
    <w:rsid w:val="00174559"/>
    <w:rsid w:val="00174911"/>
    <w:rsid w:val="00176962"/>
    <w:rsid w:val="001806D5"/>
    <w:rsid w:val="00185611"/>
    <w:rsid w:val="00186744"/>
    <w:rsid w:val="00186E77"/>
    <w:rsid w:val="0019189B"/>
    <w:rsid w:val="001934F4"/>
    <w:rsid w:val="0019376A"/>
    <w:rsid w:val="00193C6B"/>
    <w:rsid w:val="00194E3C"/>
    <w:rsid w:val="00195E4C"/>
    <w:rsid w:val="0019604A"/>
    <w:rsid w:val="00197A41"/>
    <w:rsid w:val="00197B14"/>
    <w:rsid w:val="00197D91"/>
    <w:rsid w:val="001A2150"/>
    <w:rsid w:val="001A2EE9"/>
    <w:rsid w:val="001A3EBB"/>
    <w:rsid w:val="001A498F"/>
    <w:rsid w:val="001A79DB"/>
    <w:rsid w:val="001B180E"/>
    <w:rsid w:val="001B2EB0"/>
    <w:rsid w:val="001B3B55"/>
    <w:rsid w:val="001B47DB"/>
    <w:rsid w:val="001B51D7"/>
    <w:rsid w:val="001B52B6"/>
    <w:rsid w:val="001B565A"/>
    <w:rsid w:val="001B59E5"/>
    <w:rsid w:val="001C0037"/>
    <w:rsid w:val="001C0204"/>
    <w:rsid w:val="001C0C1E"/>
    <w:rsid w:val="001C0D8B"/>
    <w:rsid w:val="001C385C"/>
    <w:rsid w:val="001C4960"/>
    <w:rsid w:val="001C4F33"/>
    <w:rsid w:val="001C524E"/>
    <w:rsid w:val="001C59BE"/>
    <w:rsid w:val="001C60DC"/>
    <w:rsid w:val="001C6614"/>
    <w:rsid w:val="001C762C"/>
    <w:rsid w:val="001C785E"/>
    <w:rsid w:val="001C7DA0"/>
    <w:rsid w:val="001D0568"/>
    <w:rsid w:val="001D3FB1"/>
    <w:rsid w:val="001D67D3"/>
    <w:rsid w:val="001D73AB"/>
    <w:rsid w:val="001D74C4"/>
    <w:rsid w:val="001E492C"/>
    <w:rsid w:val="001E54DB"/>
    <w:rsid w:val="001E65DC"/>
    <w:rsid w:val="001E6F57"/>
    <w:rsid w:val="001E7D8F"/>
    <w:rsid w:val="001F0139"/>
    <w:rsid w:val="001F27BA"/>
    <w:rsid w:val="00203AB0"/>
    <w:rsid w:val="00203C70"/>
    <w:rsid w:val="00203CDB"/>
    <w:rsid w:val="00203E56"/>
    <w:rsid w:val="00204937"/>
    <w:rsid w:val="00205B43"/>
    <w:rsid w:val="002061C2"/>
    <w:rsid w:val="00210366"/>
    <w:rsid w:val="00210BC6"/>
    <w:rsid w:val="0021135F"/>
    <w:rsid w:val="0021198A"/>
    <w:rsid w:val="002138B6"/>
    <w:rsid w:val="00213E8C"/>
    <w:rsid w:val="002146AF"/>
    <w:rsid w:val="00214A10"/>
    <w:rsid w:val="00215E8B"/>
    <w:rsid w:val="002207B0"/>
    <w:rsid w:val="00221402"/>
    <w:rsid w:val="00221CBC"/>
    <w:rsid w:val="00222CEC"/>
    <w:rsid w:val="002230AC"/>
    <w:rsid w:val="00223C7D"/>
    <w:rsid w:val="00226227"/>
    <w:rsid w:val="0022660F"/>
    <w:rsid w:val="00226861"/>
    <w:rsid w:val="00227479"/>
    <w:rsid w:val="0023187D"/>
    <w:rsid w:val="002353DA"/>
    <w:rsid w:val="00235B24"/>
    <w:rsid w:val="00237204"/>
    <w:rsid w:val="00237EF5"/>
    <w:rsid w:val="00241174"/>
    <w:rsid w:val="00241212"/>
    <w:rsid w:val="00242CA3"/>
    <w:rsid w:val="002436F4"/>
    <w:rsid w:val="00243A67"/>
    <w:rsid w:val="00243C9D"/>
    <w:rsid w:val="0024742D"/>
    <w:rsid w:val="00250C75"/>
    <w:rsid w:val="00251348"/>
    <w:rsid w:val="00251C8C"/>
    <w:rsid w:val="00251FAA"/>
    <w:rsid w:val="00253021"/>
    <w:rsid w:val="00254EAD"/>
    <w:rsid w:val="00254F98"/>
    <w:rsid w:val="00257EDB"/>
    <w:rsid w:val="002608A5"/>
    <w:rsid w:val="002608B5"/>
    <w:rsid w:val="002609FF"/>
    <w:rsid w:val="002627B6"/>
    <w:rsid w:val="00262B8C"/>
    <w:rsid w:val="00264BF6"/>
    <w:rsid w:val="002650E0"/>
    <w:rsid w:val="00266B7A"/>
    <w:rsid w:val="00266D74"/>
    <w:rsid w:val="0027014D"/>
    <w:rsid w:val="0027054D"/>
    <w:rsid w:val="002715F9"/>
    <w:rsid w:val="0027236D"/>
    <w:rsid w:val="002749A9"/>
    <w:rsid w:val="0027504C"/>
    <w:rsid w:val="00275813"/>
    <w:rsid w:val="00275F54"/>
    <w:rsid w:val="00277C17"/>
    <w:rsid w:val="0028038A"/>
    <w:rsid w:val="00281578"/>
    <w:rsid w:val="00281D03"/>
    <w:rsid w:val="00283A46"/>
    <w:rsid w:val="00284CBB"/>
    <w:rsid w:val="00286EB0"/>
    <w:rsid w:val="00287604"/>
    <w:rsid w:val="00287B50"/>
    <w:rsid w:val="00291CA4"/>
    <w:rsid w:val="002925D2"/>
    <w:rsid w:val="00292F10"/>
    <w:rsid w:val="002946D0"/>
    <w:rsid w:val="00295DF8"/>
    <w:rsid w:val="00295FAA"/>
    <w:rsid w:val="0029687A"/>
    <w:rsid w:val="002968D2"/>
    <w:rsid w:val="002A02C0"/>
    <w:rsid w:val="002A0DF8"/>
    <w:rsid w:val="002A16E1"/>
    <w:rsid w:val="002A2DD5"/>
    <w:rsid w:val="002A587A"/>
    <w:rsid w:val="002A66CC"/>
    <w:rsid w:val="002A7022"/>
    <w:rsid w:val="002B1B46"/>
    <w:rsid w:val="002B21DA"/>
    <w:rsid w:val="002B2FEA"/>
    <w:rsid w:val="002B336D"/>
    <w:rsid w:val="002B59A4"/>
    <w:rsid w:val="002B60D7"/>
    <w:rsid w:val="002B6648"/>
    <w:rsid w:val="002B7383"/>
    <w:rsid w:val="002B7881"/>
    <w:rsid w:val="002C0887"/>
    <w:rsid w:val="002C1854"/>
    <w:rsid w:val="002C18F6"/>
    <w:rsid w:val="002C1C7C"/>
    <w:rsid w:val="002C2063"/>
    <w:rsid w:val="002C297D"/>
    <w:rsid w:val="002C35AB"/>
    <w:rsid w:val="002C3C12"/>
    <w:rsid w:val="002C3EEC"/>
    <w:rsid w:val="002C5353"/>
    <w:rsid w:val="002C6F84"/>
    <w:rsid w:val="002C7989"/>
    <w:rsid w:val="002C7ECF"/>
    <w:rsid w:val="002D02E7"/>
    <w:rsid w:val="002D06C4"/>
    <w:rsid w:val="002D0C8C"/>
    <w:rsid w:val="002D331C"/>
    <w:rsid w:val="002D3338"/>
    <w:rsid w:val="002D5254"/>
    <w:rsid w:val="002D69C5"/>
    <w:rsid w:val="002D7F28"/>
    <w:rsid w:val="002E01E6"/>
    <w:rsid w:val="002E11BA"/>
    <w:rsid w:val="002E16D5"/>
    <w:rsid w:val="002E24E1"/>
    <w:rsid w:val="002E3D40"/>
    <w:rsid w:val="002E62B5"/>
    <w:rsid w:val="002F0B1C"/>
    <w:rsid w:val="002F0D26"/>
    <w:rsid w:val="002F16CD"/>
    <w:rsid w:val="002F2F32"/>
    <w:rsid w:val="002F5C88"/>
    <w:rsid w:val="002F6A87"/>
    <w:rsid w:val="002F7C6C"/>
    <w:rsid w:val="00300C9D"/>
    <w:rsid w:val="00301D64"/>
    <w:rsid w:val="00302A66"/>
    <w:rsid w:val="003031AB"/>
    <w:rsid w:val="00303D56"/>
    <w:rsid w:val="00303FBD"/>
    <w:rsid w:val="00304991"/>
    <w:rsid w:val="00304DB9"/>
    <w:rsid w:val="0030625A"/>
    <w:rsid w:val="0030673B"/>
    <w:rsid w:val="00306E28"/>
    <w:rsid w:val="0030701A"/>
    <w:rsid w:val="003071BD"/>
    <w:rsid w:val="003072B7"/>
    <w:rsid w:val="003073D8"/>
    <w:rsid w:val="00307A9A"/>
    <w:rsid w:val="00307E55"/>
    <w:rsid w:val="00310EDF"/>
    <w:rsid w:val="00311CEB"/>
    <w:rsid w:val="003125E3"/>
    <w:rsid w:val="00314888"/>
    <w:rsid w:val="0031499A"/>
    <w:rsid w:val="00314E6A"/>
    <w:rsid w:val="00315199"/>
    <w:rsid w:val="00316F4D"/>
    <w:rsid w:val="003170CC"/>
    <w:rsid w:val="00321CDB"/>
    <w:rsid w:val="00323022"/>
    <w:rsid w:val="003245CC"/>
    <w:rsid w:val="00325804"/>
    <w:rsid w:val="00326143"/>
    <w:rsid w:val="00326CFE"/>
    <w:rsid w:val="003300A8"/>
    <w:rsid w:val="003311CF"/>
    <w:rsid w:val="00331B13"/>
    <w:rsid w:val="0033247F"/>
    <w:rsid w:val="00332A08"/>
    <w:rsid w:val="00333D6F"/>
    <w:rsid w:val="00334C74"/>
    <w:rsid w:val="003378C6"/>
    <w:rsid w:val="00340782"/>
    <w:rsid w:val="003410E7"/>
    <w:rsid w:val="003416AB"/>
    <w:rsid w:val="00342F12"/>
    <w:rsid w:val="003473A9"/>
    <w:rsid w:val="0035114F"/>
    <w:rsid w:val="003548D7"/>
    <w:rsid w:val="003568CB"/>
    <w:rsid w:val="003575EE"/>
    <w:rsid w:val="00361760"/>
    <w:rsid w:val="00361EBE"/>
    <w:rsid w:val="00362CCF"/>
    <w:rsid w:val="003633FB"/>
    <w:rsid w:val="00363A92"/>
    <w:rsid w:val="00363B70"/>
    <w:rsid w:val="003651FE"/>
    <w:rsid w:val="003667BE"/>
    <w:rsid w:val="00366936"/>
    <w:rsid w:val="003704CC"/>
    <w:rsid w:val="0037082C"/>
    <w:rsid w:val="0037098A"/>
    <w:rsid w:val="00371486"/>
    <w:rsid w:val="0037182A"/>
    <w:rsid w:val="0037270F"/>
    <w:rsid w:val="00372ADB"/>
    <w:rsid w:val="003740B3"/>
    <w:rsid w:val="003741C6"/>
    <w:rsid w:val="003743F5"/>
    <w:rsid w:val="003757A1"/>
    <w:rsid w:val="00375A66"/>
    <w:rsid w:val="0037655A"/>
    <w:rsid w:val="003825D0"/>
    <w:rsid w:val="0038451B"/>
    <w:rsid w:val="00386932"/>
    <w:rsid w:val="003871F2"/>
    <w:rsid w:val="00387424"/>
    <w:rsid w:val="003876F6"/>
    <w:rsid w:val="003907EC"/>
    <w:rsid w:val="0039114F"/>
    <w:rsid w:val="003912F2"/>
    <w:rsid w:val="00391412"/>
    <w:rsid w:val="00392201"/>
    <w:rsid w:val="003928C2"/>
    <w:rsid w:val="00394FCE"/>
    <w:rsid w:val="003A013E"/>
    <w:rsid w:val="003A036A"/>
    <w:rsid w:val="003A161D"/>
    <w:rsid w:val="003A25B1"/>
    <w:rsid w:val="003A2B54"/>
    <w:rsid w:val="003A2CA3"/>
    <w:rsid w:val="003A2F10"/>
    <w:rsid w:val="003A37E6"/>
    <w:rsid w:val="003A51FF"/>
    <w:rsid w:val="003A66AC"/>
    <w:rsid w:val="003A6ACE"/>
    <w:rsid w:val="003A6BE9"/>
    <w:rsid w:val="003B07CD"/>
    <w:rsid w:val="003B176B"/>
    <w:rsid w:val="003B27CC"/>
    <w:rsid w:val="003B2A45"/>
    <w:rsid w:val="003B3D7C"/>
    <w:rsid w:val="003B5FDF"/>
    <w:rsid w:val="003B65BB"/>
    <w:rsid w:val="003C00B0"/>
    <w:rsid w:val="003C08A9"/>
    <w:rsid w:val="003C0B43"/>
    <w:rsid w:val="003C14E9"/>
    <w:rsid w:val="003C1891"/>
    <w:rsid w:val="003C263F"/>
    <w:rsid w:val="003D22F8"/>
    <w:rsid w:val="003D27F1"/>
    <w:rsid w:val="003D538D"/>
    <w:rsid w:val="003D5D59"/>
    <w:rsid w:val="003D798D"/>
    <w:rsid w:val="003E28A2"/>
    <w:rsid w:val="003E2FD4"/>
    <w:rsid w:val="003E31D6"/>
    <w:rsid w:val="003E3945"/>
    <w:rsid w:val="003E3DF4"/>
    <w:rsid w:val="003E6360"/>
    <w:rsid w:val="003E6C59"/>
    <w:rsid w:val="003E7035"/>
    <w:rsid w:val="003F09E7"/>
    <w:rsid w:val="003F1B80"/>
    <w:rsid w:val="003F1C5D"/>
    <w:rsid w:val="003F2926"/>
    <w:rsid w:val="003F39EE"/>
    <w:rsid w:val="003F3BCB"/>
    <w:rsid w:val="003F40CB"/>
    <w:rsid w:val="003F49B4"/>
    <w:rsid w:val="003F5280"/>
    <w:rsid w:val="003F61C4"/>
    <w:rsid w:val="003F71CD"/>
    <w:rsid w:val="003F7F37"/>
    <w:rsid w:val="00401CEB"/>
    <w:rsid w:val="004027A7"/>
    <w:rsid w:val="00402BF5"/>
    <w:rsid w:val="00402E2E"/>
    <w:rsid w:val="00405F79"/>
    <w:rsid w:val="00406CEC"/>
    <w:rsid w:val="00407025"/>
    <w:rsid w:val="00410719"/>
    <w:rsid w:val="00411E20"/>
    <w:rsid w:val="00413D7B"/>
    <w:rsid w:val="00415492"/>
    <w:rsid w:val="0041672C"/>
    <w:rsid w:val="00416D11"/>
    <w:rsid w:val="00420D52"/>
    <w:rsid w:val="00423760"/>
    <w:rsid w:val="004238E9"/>
    <w:rsid w:val="0042392E"/>
    <w:rsid w:val="00424EC4"/>
    <w:rsid w:val="00424FED"/>
    <w:rsid w:val="00425970"/>
    <w:rsid w:val="00426005"/>
    <w:rsid w:val="00427B54"/>
    <w:rsid w:val="0043090C"/>
    <w:rsid w:val="00430BF3"/>
    <w:rsid w:val="00430E62"/>
    <w:rsid w:val="0043168F"/>
    <w:rsid w:val="00431D6D"/>
    <w:rsid w:val="004322E4"/>
    <w:rsid w:val="00433165"/>
    <w:rsid w:val="004335F4"/>
    <w:rsid w:val="00434CA5"/>
    <w:rsid w:val="004355C7"/>
    <w:rsid w:val="00436C52"/>
    <w:rsid w:val="00440CB8"/>
    <w:rsid w:val="00441C7F"/>
    <w:rsid w:val="00441CFC"/>
    <w:rsid w:val="00442FC6"/>
    <w:rsid w:val="0044483E"/>
    <w:rsid w:val="00446C4A"/>
    <w:rsid w:val="00446E7F"/>
    <w:rsid w:val="00450A92"/>
    <w:rsid w:val="00450B39"/>
    <w:rsid w:val="00451192"/>
    <w:rsid w:val="00452ECA"/>
    <w:rsid w:val="004539FD"/>
    <w:rsid w:val="00456546"/>
    <w:rsid w:val="00456D9C"/>
    <w:rsid w:val="00456F7A"/>
    <w:rsid w:val="004578FD"/>
    <w:rsid w:val="004605AB"/>
    <w:rsid w:val="0046099B"/>
    <w:rsid w:val="004610A7"/>
    <w:rsid w:val="00461A2B"/>
    <w:rsid w:val="00463B6F"/>
    <w:rsid w:val="00466942"/>
    <w:rsid w:val="00466B21"/>
    <w:rsid w:val="00466F06"/>
    <w:rsid w:val="004713D5"/>
    <w:rsid w:val="004723E1"/>
    <w:rsid w:val="004729E6"/>
    <w:rsid w:val="004741B7"/>
    <w:rsid w:val="00475617"/>
    <w:rsid w:val="00476411"/>
    <w:rsid w:val="00476A56"/>
    <w:rsid w:val="00477C2F"/>
    <w:rsid w:val="00480EE1"/>
    <w:rsid w:val="0048165A"/>
    <w:rsid w:val="0048335B"/>
    <w:rsid w:val="004835E9"/>
    <w:rsid w:val="004836F6"/>
    <w:rsid w:val="00483AF9"/>
    <w:rsid w:val="0048408D"/>
    <w:rsid w:val="004847F5"/>
    <w:rsid w:val="00486D3F"/>
    <w:rsid w:val="0048710F"/>
    <w:rsid w:val="00491424"/>
    <w:rsid w:val="00491478"/>
    <w:rsid w:val="00494338"/>
    <w:rsid w:val="00496F75"/>
    <w:rsid w:val="00497F26"/>
    <w:rsid w:val="00497FD8"/>
    <w:rsid w:val="004A02D7"/>
    <w:rsid w:val="004A0C2E"/>
    <w:rsid w:val="004A19DE"/>
    <w:rsid w:val="004A2B1C"/>
    <w:rsid w:val="004A31B5"/>
    <w:rsid w:val="004A600F"/>
    <w:rsid w:val="004A6BD4"/>
    <w:rsid w:val="004A75A0"/>
    <w:rsid w:val="004A766C"/>
    <w:rsid w:val="004B02F0"/>
    <w:rsid w:val="004B0930"/>
    <w:rsid w:val="004B0AB9"/>
    <w:rsid w:val="004B1182"/>
    <w:rsid w:val="004B173C"/>
    <w:rsid w:val="004B52C5"/>
    <w:rsid w:val="004B56CF"/>
    <w:rsid w:val="004B5B8E"/>
    <w:rsid w:val="004B714C"/>
    <w:rsid w:val="004B74BD"/>
    <w:rsid w:val="004B7F0F"/>
    <w:rsid w:val="004C2E94"/>
    <w:rsid w:val="004C3483"/>
    <w:rsid w:val="004C3EDB"/>
    <w:rsid w:val="004C4A15"/>
    <w:rsid w:val="004C5B53"/>
    <w:rsid w:val="004C5E7A"/>
    <w:rsid w:val="004C6421"/>
    <w:rsid w:val="004C757E"/>
    <w:rsid w:val="004D0B4B"/>
    <w:rsid w:val="004D15EA"/>
    <w:rsid w:val="004D4D35"/>
    <w:rsid w:val="004D563F"/>
    <w:rsid w:val="004D6610"/>
    <w:rsid w:val="004D72F8"/>
    <w:rsid w:val="004E0630"/>
    <w:rsid w:val="004E0F77"/>
    <w:rsid w:val="004E2BE5"/>
    <w:rsid w:val="004E33D4"/>
    <w:rsid w:val="004E3CE7"/>
    <w:rsid w:val="004E3E20"/>
    <w:rsid w:val="004E5582"/>
    <w:rsid w:val="004E71A2"/>
    <w:rsid w:val="004E7E52"/>
    <w:rsid w:val="004F02B6"/>
    <w:rsid w:val="004F27DA"/>
    <w:rsid w:val="004F36D3"/>
    <w:rsid w:val="004F38BD"/>
    <w:rsid w:val="004F5369"/>
    <w:rsid w:val="004F6530"/>
    <w:rsid w:val="00502944"/>
    <w:rsid w:val="005032CF"/>
    <w:rsid w:val="00503A3C"/>
    <w:rsid w:val="00505487"/>
    <w:rsid w:val="00506BDB"/>
    <w:rsid w:val="00506CC9"/>
    <w:rsid w:val="00511384"/>
    <w:rsid w:val="00511B03"/>
    <w:rsid w:val="00512618"/>
    <w:rsid w:val="0051383E"/>
    <w:rsid w:val="00513D1B"/>
    <w:rsid w:val="005163AA"/>
    <w:rsid w:val="005177F7"/>
    <w:rsid w:val="0051787A"/>
    <w:rsid w:val="00520264"/>
    <w:rsid w:val="00524143"/>
    <w:rsid w:val="005243BB"/>
    <w:rsid w:val="0052529E"/>
    <w:rsid w:val="00526A48"/>
    <w:rsid w:val="00527B55"/>
    <w:rsid w:val="005303D0"/>
    <w:rsid w:val="005305D2"/>
    <w:rsid w:val="005335C7"/>
    <w:rsid w:val="00534B96"/>
    <w:rsid w:val="00534E38"/>
    <w:rsid w:val="00535098"/>
    <w:rsid w:val="005359E1"/>
    <w:rsid w:val="00540744"/>
    <w:rsid w:val="00540A5F"/>
    <w:rsid w:val="00540FE0"/>
    <w:rsid w:val="005410FA"/>
    <w:rsid w:val="00541CF8"/>
    <w:rsid w:val="00545AAD"/>
    <w:rsid w:val="005464A9"/>
    <w:rsid w:val="00546E98"/>
    <w:rsid w:val="0054715C"/>
    <w:rsid w:val="0054764C"/>
    <w:rsid w:val="005515A8"/>
    <w:rsid w:val="005526B9"/>
    <w:rsid w:val="005529F7"/>
    <w:rsid w:val="00552E31"/>
    <w:rsid w:val="00553370"/>
    <w:rsid w:val="005533E9"/>
    <w:rsid w:val="005557F3"/>
    <w:rsid w:val="00555F88"/>
    <w:rsid w:val="005566D1"/>
    <w:rsid w:val="0055740E"/>
    <w:rsid w:val="00557C5D"/>
    <w:rsid w:val="0056039A"/>
    <w:rsid w:val="00562288"/>
    <w:rsid w:val="00562540"/>
    <w:rsid w:val="00562A74"/>
    <w:rsid w:val="00563134"/>
    <w:rsid w:val="00565A39"/>
    <w:rsid w:val="00566C7E"/>
    <w:rsid w:val="00571C10"/>
    <w:rsid w:val="00572EE1"/>
    <w:rsid w:val="005762C1"/>
    <w:rsid w:val="005762F3"/>
    <w:rsid w:val="00577C6D"/>
    <w:rsid w:val="0058150C"/>
    <w:rsid w:val="00581C01"/>
    <w:rsid w:val="005833A6"/>
    <w:rsid w:val="00586827"/>
    <w:rsid w:val="00587015"/>
    <w:rsid w:val="00587111"/>
    <w:rsid w:val="00587CF2"/>
    <w:rsid w:val="00587DC8"/>
    <w:rsid w:val="00590ED5"/>
    <w:rsid w:val="00591E2C"/>
    <w:rsid w:val="0059344C"/>
    <w:rsid w:val="00593463"/>
    <w:rsid w:val="005941F8"/>
    <w:rsid w:val="00594430"/>
    <w:rsid w:val="00594DED"/>
    <w:rsid w:val="00594F74"/>
    <w:rsid w:val="00595CF8"/>
    <w:rsid w:val="005968B0"/>
    <w:rsid w:val="0059788F"/>
    <w:rsid w:val="005A006B"/>
    <w:rsid w:val="005A2C9C"/>
    <w:rsid w:val="005A3265"/>
    <w:rsid w:val="005A42E1"/>
    <w:rsid w:val="005A44D3"/>
    <w:rsid w:val="005A54B3"/>
    <w:rsid w:val="005A613F"/>
    <w:rsid w:val="005A6B2D"/>
    <w:rsid w:val="005B05C3"/>
    <w:rsid w:val="005B1613"/>
    <w:rsid w:val="005B26C0"/>
    <w:rsid w:val="005B3EC9"/>
    <w:rsid w:val="005B4F2C"/>
    <w:rsid w:val="005B5D79"/>
    <w:rsid w:val="005B5FFD"/>
    <w:rsid w:val="005B61FB"/>
    <w:rsid w:val="005C0900"/>
    <w:rsid w:val="005C0993"/>
    <w:rsid w:val="005C0DE9"/>
    <w:rsid w:val="005C1323"/>
    <w:rsid w:val="005C2372"/>
    <w:rsid w:val="005C405D"/>
    <w:rsid w:val="005C57C6"/>
    <w:rsid w:val="005C580A"/>
    <w:rsid w:val="005C76F2"/>
    <w:rsid w:val="005D079F"/>
    <w:rsid w:val="005D0D2B"/>
    <w:rsid w:val="005D141C"/>
    <w:rsid w:val="005D1A1D"/>
    <w:rsid w:val="005D317E"/>
    <w:rsid w:val="005D3439"/>
    <w:rsid w:val="005D3AE0"/>
    <w:rsid w:val="005D4EDD"/>
    <w:rsid w:val="005D4EEA"/>
    <w:rsid w:val="005D5085"/>
    <w:rsid w:val="005D5B3B"/>
    <w:rsid w:val="005D6B1C"/>
    <w:rsid w:val="005E05A2"/>
    <w:rsid w:val="005E0D6C"/>
    <w:rsid w:val="005E1745"/>
    <w:rsid w:val="005E2F0B"/>
    <w:rsid w:val="005E379C"/>
    <w:rsid w:val="005E425A"/>
    <w:rsid w:val="005E42E5"/>
    <w:rsid w:val="005E77EE"/>
    <w:rsid w:val="005F0D77"/>
    <w:rsid w:val="005F1AA3"/>
    <w:rsid w:val="005F273A"/>
    <w:rsid w:val="005F2C3A"/>
    <w:rsid w:val="005F4D33"/>
    <w:rsid w:val="005F63D9"/>
    <w:rsid w:val="005F698C"/>
    <w:rsid w:val="005F7E7D"/>
    <w:rsid w:val="00601E89"/>
    <w:rsid w:val="006021B6"/>
    <w:rsid w:val="00602A7D"/>
    <w:rsid w:val="00602BF6"/>
    <w:rsid w:val="00603598"/>
    <w:rsid w:val="006037FD"/>
    <w:rsid w:val="00604F63"/>
    <w:rsid w:val="006053CC"/>
    <w:rsid w:val="006060C6"/>
    <w:rsid w:val="00613242"/>
    <w:rsid w:val="00613809"/>
    <w:rsid w:val="00614CDD"/>
    <w:rsid w:val="006209C8"/>
    <w:rsid w:val="0062232D"/>
    <w:rsid w:val="00622ECC"/>
    <w:rsid w:val="00623A18"/>
    <w:rsid w:val="006240E8"/>
    <w:rsid w:val="0062423C"/>
    <w:rsid w:val="00624E07"/>
    <w:rsid w:val="006251B7"/>
    <w:rsid w:val="0062578B"/>
    <w:rsid w:val="00627EAB"/>
    <w:rsid w:val="00630FE2"/>
    <w:rsid w:val="00631499"/>
    <w:rsid w:val="0063195A"/>
    <w:rsid w:val="00633893"/>
    <w:rsid w:val="0063571A"/>
    <w:rsid w:val="006358D0"/>
    <w:rsid w:val="006378EA"/>
    <w:rsid w:val="00637CE0"/>
    <w:rsid w:val="006409A4"/>
    <w:rsid w:val="00640B0C"/>
    <w:rsid w:val="00642D1A"/>
    <w:rsid w:val="00642D1D"/>
    <w:rsid w:val="006436B1"/>
    <w:rsid w:val="006439D7"/>
    <w:rsid w:val="00643A0F"/>
    <w:rsid w:val="00643FCB"/>
    <w:rsid w:val="00644078"/>
    <w:rsid w:val="00644A1C"/>
    <w:rsid w:val="00645120"/>
    <w:rsid w:val="006508F7"/>
    <w:rsid w:val="006515B5"/>
    <w:rsid w:val="00651BEE"/>
    <w:rsid w:val="00653049"/>
    <w:rsid w:val="00654164"/>
    <w:rsid w:val="00654C83"/>
    <w:rsid w:val="00654C88"/>
    <w:rsid w:val="00655624"/>
    <w:rsid w:val="0065641F"/>
    <w:rsid w:val="00656776"/>
    <w:rsid w:val="00656D71"/>
    <w:rsid w:val="00657957"/>
    <w:rsid w:val="00657B2D"/>
    <w:rsid w:val="006608B0"/>
    <w:rsid w:val="00660E9C"/>
    <w:rsid w:val="006637D8"/>
    <w:rsid w:val="00664AAF"/>
    <w:rsid w:val="00664B69"/>
    <w:rsid w:val="00665A42"/>
    <w:rsid w:val="0066697F"/>
    <w:rsid w:val="00667501"/>
    <w:rsid w:val="00667FCF"/>
    <w:rsid w:val="00673509"/>
    <w:rsid w:val="006752EE"/>
    <w:rsid w:val="00675EED"/>
    <w:rsid w:val="00676A15"/>
    <w:rsid w:val="00676A78"/>
    <w:rsid w:val="006777B0"/>
    <w:rsid w:val="006802B1"/>
    <w:rsid w:val="006848BD"/>
    <w:rsid w:val="00686269"/>
    <w:rsid w:val="00686704"/>
    <w:rsid w:val="00687834"/>
    <w:rsid w:val="006907CB"/>
    <w:rsid w:val="006920C3"/>
    <w:rsid w:val="006938AB"/>
    <w:rsid w:val="00694D0D"/>
    <w:rsid w:val="006954C4"/>
    <w:rsid w:val="0069575B"/>
    <w:rsid w:val="0069636D"/>
    <w:rsid w:val="00696938"/>
    <w:rsid w:val="0069703B"/>
    <w:rsid w:val="006972D0"/>
    <w:rsid w:val="00697AA4"/>
    <w:rsid w:val="00697D31"/>
    <w:rsid w:val="006A068A"/>
    <w:rsid w:val="006A229A"/>
    <w:rsid w:val="006A653B"/>
    <w:rsid w:val="006A7883"/>
    <w:rsid w:val="006B023C"/>
    <w:rsid w:val="006B07D7"/>
    <w:rsid w:val="006B108D"/>
    <w:rsid w:val="006B1CE3"/>
    <w:rsid w:val="006B378C"/>
    <w:rsid w:val="006B38D8"/>
    <w:rsid w:val="006B5105"/>
    <w:rsid w:val="006B5C36"/>
    <w:rsid w:val="006B5FE9"/>
    <w:rsid w:val="006C01F7"/>
    <w:rsid w:val="006C0E98"/>
    <w:rsid w:val="006C0EC1"/>
    <w:rsid w:val="006C2BC7"/>
    <w:rsid w:val="006C2C50"/>
    <w:rsid w:val="006C304B"/>
    <w:rsid w:val="006C3671"/>
    <w:rsid w:val="006C3DC4"/>
    <w:rsid w:val="006C4088"/>
    <w:rsid w:val="006C44DB"/>
    <w:rsid w:val="006D047E"/>
    <w:rsid w:val="006D05BF"/>
    <w:rsid w:val="006D242C"/>
    <w:rsid w:val="006D2ADB"/>
    <w:rsid w:val="006D2EF1"/>
    <w:rsid w:val="006D46F6"/>
    <w:rsid w:val="006D630B"/>
    <w:rsid w:val="006D65FD"/>
    <w:rsid w:val="006D69DD"/>
    <w:rsid w:val="006D6DDF"/>
    <w:rsid w:val="006D7E42"/>
    <w:rsid w:val="006E1882"/>
    <w:rsid w:val="006E1918"/>
    <w:rsid w:val="006E1A80"/>
    <w:rsid w:val="006E4A14"/>
    <w:rsid w:val="006E6DE8"/>
    <w:rsid w:val="006E6FDA"/>
    <w:rsid w:val="006F1796"/>
    <w:rsid w:val="006F20CF"/>
    <w:rsid w:val="006F2488"/>
    <w:rsid w:val="006F24C1"/>
    <w:rsid w:val="006F26B5"/>
    <w:rsid w:val="006F291A"/>
    <w:rsid w:val="006F2A4F"/>
    <w:rsid w:val="006F4ECD"/>
    <w:rsid w:val="006F6E9F"/>
    <w:rsid w:val="006F7D29"/>
    <w:rsid w:val="0070067F"/>
    <w:rsid w:val="00700C6C"/>
    <w:rsid w:val="00702810"/>
    <w:rsid w:val="00702A2C"/>
    <w:rsid w:val="00702AD5"/>
    <w:rsid w:val="00702C8C"/>
    <w:rsid w:val="00703E76"/>
    <w:rsid w:val="00705450"/>
    <w:rsid w:val="00705F0D"/>
    <w:rsid w:val="007069C1"/>
    <w:rsid w:val="0070786F"/>
    <w:rsid w:val="00707B72"/>
    <w:rsid w:val="00707C53"/>
    <w:rsid w:val="00707EB7"/>
    <w:rsid w:val="00710491"/>
    <w:rsid w:val="007105EE"/>
    <w:rsid w:val="007109C3"/>
    <w:rsid w:val="00711465"/>
    <w:rsid w:val="0071177A"/>
    <w:rsid w:val="007128FF"/>
    <w:rsid w:val="00712DED"/>
    <w:rsid w:val="0071564A"/>
    <w:rsid w:val="00717572"/>
    <w:rsid w:val="00717998"/>
    <w:rsid w:val="00720CD9"/>
    <w:rsid w:val="00721A34"/>
    <w:rsid w:val="007228F3"/>
    <w:rsid w:val="00722C58"/>
    <w:rsid w:val="00722F51"/>
    <w:rsid w:val="00723065"/>
    <w:rsid w:val="0072417F"/>
    <w:rsid w:val="00725BC1"/>
    <w:rsid w:val="007303DF"/>
    <w:rsid w:val="00731A69"/>
    <w:rsid w:val="00732D03"/>
    <w:rsid w:val="00732E61"/>
    <w:rsid w:val="007340B9"/>
    <w:rsid w:val="00735B87"/>
    <w:rsid w:val="00742BA5"/>
    <w:rsid w:val="0074305C"/>
    <w:rsid w:val="00743EB9"/>
    <w:rsid w:val="00744254"/>
    <w:rsid w:val="00744300"/>
    <w:rsid w:val="007445A5"/>
    <w:rsid w:val="00744CA7"/>
    <w:rsid w:val="00744EA9"/>
    <w:rsid w:val="00745504"/>
    <w:rsid w:val="00745CB1"/>
    <w:rsid w:val="00751745"/>
    <w:rsid w:val="007535A4"/>
    <w:rsid w:val="00755BBE"/>
    <w:rsid w:val="00756D2D"/>
    <w:rsid w:val="00760189"/>
    <w:rsid w:val="00760F69"/>
    <w:rsid w:val="007611F5"/>
    <w:rsid w:val="0076321E"/>
    <w:rsid w:val="00763365"/>
    <w:rsid w:val="007636EE"/>
    <w:rsid w:val="00765A22"/>
    <w:rsid w:val="0076659C"/>
    <w:rsid w:val="00766616"/>
    <w:rsid w:val="00766A92"/>
    <w:rsid w:val="00767506"/>
    <w:rsid w:val="00767E68"/>
    <w:rsid w:val="00770883"/>
    <w:rsid w:val="00771C03"/>
    <w:rsid w:val="007720B8"/>
    <w:rsid w:val="00773060"/>
    <w:rsid w:val="00774CB4"/>
    <w:rsid w:val="00775DC9"/>
    <w:rsid w:val="00775E4D"/>
    <w:rsid w:val="00775F6E"/>
    <w:rsid w:val="0077690B"/>
    <w:rsid w:val="00777609"/>
    <w:rsid w:val="00777B5C"/>
    <w:rsid w:val="007809F2"/>
    <w:rsid w:val="00780DFB"/>
    <w:rsid w:val="00784BA9"/>
    <w:rsid w:val="0078583F"/>
    <w:rsid w:val="00791BD6"/>
    <w:rsid w:val="00793F5A"/>
    <w:rsid w:val="00794A0F"/>
    <w:rsid w:val="0079703E"/>
    <w:rsid w:val="007971A5"/>
    <w:rsid w:val="00797A36"/>
    <w:rsid w:val="007A02E6"/>
    <w:rsid w:val="007A1A4C"/>
    <w:rsid w:val="007A1C6C"/>
    <w:rsid w:val="007A2079"/>
    <w:rsid w:val="007A3141"/>
    <w:rsid w:val="007A512B"/>
    <w:rsid w:val="007A7A62"/>
    <w:rsid w:val="007B07FE"/>
    <w:rsid w:val="007B2B09"/>
    <w:rsid w:val="007B2D63"/>
    <w:rsid w:val="007B31A8"/>
    <w:rsid w:val="007B39D7"/>
    <w:rsid w:val="007B3AC1"/>
    <w:rsid w:val="007B791F"/>
    <w:rsid w:val="007B7A89"/>
    <w:rsid w:val="007C076B"/>
    <w:rsid w:val="007C194D"/>
    <w:rsid w:val="007C29DB"/>
    <w:rsid w:val="007C2EE0"/>
    <w:rsid w:val="007C66A1"/>
    <w:rsid w:val="007C712D"/>
    <w:rsid w:val="007D2571"/>
    <w:rsid w:val="007D3E8F"/>
    <w:rsid w:val="007D5151"/>
    <w:rsid w:val="007D6708"/>
    <w:rsid w:val="007E1E59"/>
    <w:rsid w:val="007E3935"/>
    <w:rsid w:val="007E46A7"/>
    <w:rsid w:val="007E7592"/>
    <w:rsid w:val="007F05C9"/>
    <w:rsid w:val="007F0897"/>
    <w:rsid w:val="007F0E3C"/>
    <w:rsid w:val="007F152C"/>
    <w:rsid w:val="007F1994"/>
    <w:rsid w:val="007F3C2B"/>
    <w:rsid w:val="007F51DB"/>
    <w:rsid w:val="007F6E4C"/>
    <w:rsid w:val="008023DC"/>
    <w:rsid w:val="008063EB"/>
    <w:rsid w:val="00806B1F"/>
    <w:rsid w:val="00806CA1"/>
    <w:rsid w:val="00807409"/>
    <w:rsid w:val="008106E2"/>
    <w:rsid w:val="00810CA1"/>
    <w:rsid w:val="008114DE"/>
    <w:rsid w:val="00811A1A"/>
    <w:rsid w:val="00811AFB"/>
    <w:rsid w:val="008127CB"/>
    <w:rsid w:val="008134E3"/>
    <w:rsid w:val="00813D27"/>
    <w:rsid w:val="00815C02"/>
    <w:rsid w:val="00816F63"/>
    <w:rsid w:val="008176F7"/>
    <w:rsid w:val="00817809"/>
    <w:rsid w:val="008213A2"/>
    <w:rsid w:val="00823245"/>
    <w:rsid w:val="0082447F"/>
    <w:rsid w:val="008260EE"/>
    <w:rsid w:val="008261A7"/>
    <w:rsid w:val="0082794C"/>
    <w:rsid w:val="00827C6D"/>
    <w:rsid w:val="00831122"/>
    <w:rsid w:val="008345F1"/>
    <w:rsid w:val="008347BF"/>
    <w:rsid w:val="0083503C"/>
    <w:rsid w:val="00835769"/>
    <w:rsid w:val="00835988"/>
    <w:rsid w:val="008369FD"/>
    <w:rsid w:val="00837A6D"/>
    <w:rsid w:val="008408AB"/>
    <w:rsid w:val="00841A90"/>
    <w:rsid w:val="00841D65"/>
    <w:rsid w:val="008436B1"/>
    <w:rsid w:val="00843700"/>
    <w:rsid w:val="0084408C"/>
    <w:rsid w:val="008447F7"/>
    <w:rsid w:val="0084495F"/>
    <w:rsid w:val="0084521B"/>
    <w:rsid w:val="008472A6"/>
    <w:rsid w:val="008508DF"/>
    <w:rsid w:val="00851055"/>
    <w:rsid w:val="00851679"/>
    <w:rsid w:val="008520F3"/>
    <w:rsid w:val="00852510"/>
    <w:rsid w:val="00853C40"/>
    <w:rsid w:val="00854EC8"/>
    <w:rsid w:val="008561FE"/>
    <w:rsid w:val="00856A70"/>
    <w:rsid w:val="00856C9D"/>
    <w:rsid w:val="008576F7"/>
    <w:rsid w:val="00857CC7"/>
    <w:rsid w:val="00860A55"/>
    <w:rsid w:val="00860FC4"/>
    <w:rsid w:val="00862665"/>
    <w:rsid w:val="008642A0"/>
    <w:rsid w:val="00864E21"/>
    <w:rsid w:val="008650A6"/>
    <w:rsid w:val="008653B9"/>
    <w:rsid w:val="008661D0"/>
    <w:rsid w:val="00867146"/>
    <w:rsid w:val="00867336"/>
    <w:rsid w:val="008708D7"/>
    <w:rsid w:val="00871AB0"/>
    <w:rsid w:val="008763C5"/>
    <w:rsid w:val="008774C7"/>
    <w:rsid w:val="008807FD"/>
    <w:rsid w:val="00880D2B"/>
    <w:rsid w:val="00883411"/>
    <w:rsid w:val="00884499"/>
    <w:rsid w:val="00884EA5"/>
    <w:rsid w:val="00885AEA"/>
    <w:rsid w:val="00885B59"/>
    <w:rsid w:val="008869E5"/>
    <w:rsid w:val="0088740C"/>
    <w:rsid w:val="00887C77"/>
    <w:rsid w:val="00892651"/>
    <w:rsid w:val="008951E7"/>
    <w:rsid w:val="008959D7"/>
    <w:rsid w:val="00895C99"/>
    <w:rsid w:val="008966FD"/>
    <w:rsid w:val="008A08A8"/>
    <w:rsid w:val="008A0DF3"/>
    <w:rsid w:val="008A71BF"/>
    <w:rsid w:val="008A74B0"/>
    <w:rsid w:val="008B0056"/>
    <w:rsid w:val="008B235E"/>
    <w:rsid w:val="008B27F6"/>
    <w:rsid w:val="008B2D6A"/>
    <w:rsid w:val="008B4C14"/>
    <w:rsid w:val="008B6813"/>
    <w:rsid w:val="008B6C52"/>
    <w:rsid w:val="008B7473"/>
    <w:rsid w:val="008C2F35"/>
    <w:rsid w:val="008C4387"/>
    <w:rsid w:val="008C4946"/>
    <w:rsid w:val="008C4C4F"/>
    <w:rsid w:val="008D2081"/>
    <w:rsid w:val="008D282E"/>
    <w:rsid w:val="008D3D9F"/>
    <w:rsid w:val="008D4526"/>
    <w:rsid w:val="008D53CC"/>
    <w:rsid w:val="008D580D"/>
    <w:rsid w:val="008D6E1B"/>
    <w:rsid w:val="008D6F49"/>
    <w:rsid w:val="008D7132"/>
    <w:rsid w:val="008D72BB"/>
    <w:rsid w:val="008E0E96"/>
    <w:rsid w:val="008E1FD6"/>
    <w:rsid w:val="008E244D"/>
    <w:rsid w:val="008E2A7F"/>
    <w:rsid w:val="008E3CE5"/>
    <w:rsid w:val="008E7A93"/>
    <w:rsid w:val="008F1429"/>
    <w:rsid w:val="008F1B8E"/>
    <w:rsid w:val="008F43DE"/>
    <w:rsid w:val="008F4B04"/>
    <w:rsid w:val="008F5D81"/>
    <w:rsid w:val="008F60CB"/>
    <w:rsid w:val="008F6DC3"/>
    <w:rsid w:val="0090047C"/>
    <w:rsid w:val="009011CE"/>
    <w:rsid w:val="0090131C"/>
    <w:rsid w:val="00901FFD"/>
    <w:rsid w:val="00902EC8"/>
    <w:rsid w:val="009039BC"/>
    <w:rsid w:val="009051CA"/>
    <w:rsid w:val="00905CC5"/>
    <w:rsid w:val="00905D2A"/>
    <w:rsid w:val="00910382"/>
    <w:rsid w:val="009103FA"/>
    <w:rsid w:val="00910DBB"/>
    <w:rsid w:val="00910EAD"/>
    <w:rsid w:val="00914AA2"/>
    <w:rsid w:val="00916005"/>
    <w:rsid w:val="00916398"/>
    <w:rsid w:val="009179B6"/>
    <w:rsid w:val="00917DD8"/>
    <w:rsid w:val="00920D37"/>
    <w:rsid w:val="00921819"/>
    <w:rsid w:val="0092225B"/>
    <w:rsid w:val="00923EEF"/>
    <w:rsid w:val="00924CAC"/>
    <w:rsid w:val="009250B9"/>
    <w:rsid w:val="00925E30"/>
    <w:rsid w:val="00930728"/>
    <w:rsid w:val="00930FB0"/>
    <w:rsid w:val="009317F5"/>
    <w:rsid w:val="009319DF"/>
    <w:rsid w:val="00932FF7"/>
    <w:rsid w:val="00933B7E"/>
    <w:rsid w:val="00933B8E"/>
    <w:rsid w:val="00933F81"/>
    <w:rsid w:val="0093428A"/>
    <w:rsid w:val="00934C02"/>
    <w:rsid w:val="0093611A"/>
    <w:rsid w:val="00943BE0"/>
    <w:rsid w:val="0094417B"/>
    <w:rsid w:val="00944405"/>
    <w:rsid w:val="009447CA"/>
    <w:rsid w:val="00944A04"/>
    <w:rsid w:val="00945631"/>
    <w:rsid w:val="00945AED"/>
    <w:rsid w:val="0094612F"/>
    <w:rsid w:val="009462D8"/>
    <w:rsid w:val="00946DBA"/>
    <w:rsid w:val="00947DAA"/>
    <w:rsid w:val="0095015A"/>
    <w:rsid w:val="00950B46"/>
    <w:rsid w:val="009511B8"/>
    <w:rsid w:val="00952826"/>
    <w:rsid w:val="00952AB0"/>
    <w:rsid w:val="00952D1B"/>
    <w:rsid w:val="009536E5"/>
    <w:rsid w:val="0095425B"/>
    <w:rsid w:val="00956FE5"/>
    <w:rsid w:val="00957987"/>
    <w:rsid w:val="00957CA1"/>
    <w:rsid w:val="00960043"/>
    <w:rsid w:val="00961A5A"/>
    <w:rsid w:val="00962814"/>
    <w:rsid w:val="00963213"/>
    <w:rsid w:val="00963516"/>
    <w:rsid w:val="00963698"/>
    <w:rsid w:val="00964A2B"/>
    <w:rsid w:val="009654DF"/>
    <w:rsid w:val="00966B0E"/>
    <w:rsid w:val="00967429"/>
    <w:rsid w:val="009674F2"/>
    <w:rsid w:val="00967F93"/>
    <w:rsid w:val="00970214"/>
    <w:rsid w:val="0097142F"/>
    <w:rsid w:val="00971FD6"/>
    <w:rsid w:val="009723EF"/>
    <w:rsid w:val="00972ADD"/>
    <w:rsid w:val="00973C89"/>
    <w:rsid w:val="00977C19"/>
    <w:rsid w:val="00977FF0"/>
    <w:rsid w:val="009804CA"/>
    <w:rsid w:val="00982FAD"/>
    <w:rsid w:val="00983125"/>
    <w:rsid w:val="0098315C"/>
    <w:rsid w:val="009867C4"/>
    <w:rsid w:val="0099112E"/>
    <w:rsid w:val="009937E8"/>
    <w:rsid w:val="009943EF"/>
    <w:rsid w:val="009945D4"/>
    <w:rsid w:val="009A00E1"/>
    <w:rsid w:val="009A0854"/>
    <w:rsid w:val="009A16C1"/>
    <w:rsid w:val="009A1C1D"/>
    <w:rsid w:val="009A306C"/>
    <w:rsid w:val="009A40A9"/>
    <w:rsid w:val="009A44FB"/>
    <w:rsid w:val="009A4518"/>
    <w:rsid w:val="009A7988"/>
    <w:rsid w:val="009B0A92"/>
    <w:rsid w:val="009B154E"/>
    <w:rsid w:val="009B1879"/>
    <w:rsid w:val="009B5AEA"/>
    <w:rsid w:val="009B65F9"/>
    <w:rsid w:val="009C0C26"/>
    <w:rsid w:val="009C1552"/>
    <w:rsid w:val="009C16D6"/>
    <w:rsid w:val="009C1B2E"/>
    <w:rsid w:val="009C20D9"/>
    <w:rsid w:val="009C3F85"/>
    <w:rsid w:val="009C5097"/>
    <w:rsid w:val="009C5F89"/>
    <w:rsid w:val="009C6032"/>
    <w:rsid w:val="009C6070"/>
    <w:rsid w:val="009C63BF"/>
    <w:rsid w:val="009C6881"/>
    <w:rsid w:val="009C68B5"/>
    <w:rsid w:val="009C6C6F"/>
    <w:rsid w:val="009C7B31"/>
    <w:rsid w:val="009D1E6D"/>
    <w:rsid w:val="009D1E8E"/>
    <w:rsid w:val="009D368F"/>
    <w:rsid w:val="009D53E0"/>
    <w:rsid w:val="009D590F"/>
    <w:rsid w:val="009D6437"/>
    <w:rsid w:val="009D7A57"/>
    <w:rsid w:val="009E28A3"/>
    <w:rsid w:val="009E2C76"/>
    <w:rsid w:val="009E6C7F"/>
    <w:rsid w:val="009E7DF4"/>
    <w:rsid w:val="009F0F89"/>
    <w:rsid w:val="009F1D3D"/>
    <w:rsid w:val="009F2987"/>
    <w:rsid w:val="009F3463"/>
    <w:rsid w:val="009F38AE"/>
    <w:rsid w:val="009F39B2"/>
    <w:rsid w:val="009F560B"/>
    <w:rsid w:val="009F6751"/>
    <w:rsid w:val="00A0458C"/>
    <w:rsid w:val="00A04884"/>
    <w:rsid w:val="00A07048"/>
    <w:rsid w:val="00A10E1A"/>
    <w:rsid w:val="00A13267"/>
    <w:rsid w:val="00A170F4"/>
    <w:rsid w:val="00A173E7"/>
    <w:rsid w:val="00A17946"/>
    <w:rsid w:val="00A20270"/>
    <w:rsid w:val="00A21207"/>
    <w:rsid w:val="00A23036"/>
    <w:rsid w:val="00A241AE"/>
    <w:rsid w:val="00A25D0F"/>
    <w:rsid w:val="00A25ED4"/>
    <w:rsid w:val="00A264A4"/>
    <w:rsid w:val="00A265E8"/>
    <w:rsid w:val="00A26CEE"/>
    <w:rsid w:val="00A2702B"/>
    <w:rsid w:val="00A27986"/>
    <w:rsid w:val="00A30175"/>
    <w:rsid w:val="00A30529"/>
    <w:rsid w:val="00A31516"/>
    <w:rsid w:val="00A337BA"/>
    <w:rsid w:val="00A33BAB"/>
    <w:rsid w:val="00A34ACB"/>
    <w:rsid w:val="00A35BD2"/>
    <w:rsid w:val="00A364B0"/>
    <w:rsid w:val="00A40A03"/>
    <w:rsid w:val="00A4196C"/>
    <w:rsid w:val="00A426EB"/>
    <w:rsid w:val="00A42BD4"/>
    <w:rsid w:val="00A43F92"/>
    <w:rsid w:val="00A4430D"/>
    <w:rsid w:val="00A473A4"/>
    <w:rsid w:val="00A47F5B"/>
    <w:rsid w:val="00A52DEE"/>
    <w:rsid w:val="00A54562"/>
    <w:rsid w:val="00A54DBE"/>
    <w:rsid w:val="00A559C1"/>
    <w:rsid w:val="00A564CD"/>
    <w:rsid w:val="00A56609"/>
    <w:rsid w:val="00A604EC"/>
    <w:rsid w:val="00A612A1"/>
    <w:rsid w:val="00A61C4C"/>
    <w:rsid w:val="00A64D34"/>
    <w:rsid w:val="00A6524D"/>
    <w:rsid w:val="00A66281"/>
    <w:rsid w:val="00A70DB6"/>
    <w:rsid w:val="00A73A59"/>
    <w:rsid w:val="00A75B0C"/>
    <w:rsid w:val="00A7694E"/>
    <w:rsid w:val="00A76DF7"/>
    <w:rsid w:val="00A77918"/>
    <w:rsid w:val="00A80455"/>
    <w:rsid w:val="00A81A22"/>
    <w:rsid w:val="00A81F5C"/>
    <w:rsid w:val="00A84604"/>
    <w:rsid w:val="00A84FEB"/>
    <w:rsid w:val="00A85645"/>
    <w:rsid w:val="00A85935"/>
    <w:rsid w:val="00A85ADE"/>
    <w:rsid w:val="00A86E47"/>
    <w:rsid w:val="00A8719D"/>
    <w:rsid w:val="00A87802"/>
    <w:rsid w:val="00A902D5"/>
    <w:rsid w:val="00A90601"/>
    <w:rsid w:val="00A90DB5"/>
    <w:rsid w:val="00A913C2"/>
    <w:rsid w:val="00A9317F"/>
    <w:rsid w:val="00A940CD"/>
    <w:rsid w:val="00A94614"/>
    <w:rsid w:val="00A9624E"/>
    <w:rsid w:val="00A97863"/>
    <w:rsid w:val="00AA0B88"/>
    <w:rsid w:val="00AA114E"/>
    <w:rsid w:val="00AA1FBD"/>
    <w:rsid w:val="00AA2E06"/>
    <w:rsid w:val="00AA3283"/>
    <w:rsid w:val="00AA51AF"/>
    <w:rsid w:val="00AA61F5"/>
    <w:rsid w:val="00AB1BF0"/>
    <w:rsid w:val="00AB38D8"/>
    <w:rsid w:val="00AB3ED2"/>
    <w:rsid w:val="00AB44BF"/>
    <w:rsid w:val="00AB59F3"/>
    <w:rsid w:val="00AC036E"/>
    <w:rsid w:val="00AC05A1"/>
    <w:rsid w:val="00AC2D55"/>
    <w:rsid w:val="00AC37CF"/>
    <w:rsid w:val="00AC49C9"/>
    <w:rsid w:val="00AC4ADA"/>
    <w:rsid w:val="00AC522F"/>
    <w:rsid w:val="00AC7C27"/>
    <w:rsid w:val="00AC7CB6"/>
    <w:rsid w:val="00AD2B5B"/>
    <w:rsid w:val="00AD580E"/>
    <w:rsid w:val="00AD71E9"/>
    <w:rsid w:val="00AD736A"/>
    <w:rsid w:val="00AD7EE4"/>
    <w:rsid w:val="00AE025B"/>
    <w:rsid w:val="00AE0D23"/>
    <w:rsid w:val="00AE0F78"/>
    <w:rsid w:val="00AE1A3F"/>
    <w:rsid w:val="00AE2985"/>
    <w:rsid w:val="00AE5B39"/>
    <w:rsid w:val="00AF0E80"/>
    <w:rsid w:val="00AF2289"/>
    <w:rsid w:val="00AF2481"/>
    <w:rsid w:val="00AF2E58"/>
    <w:rsid w:val="00AF4EFE"/>
    <w:rsid w:val="00AF5583"/>
    <w:rsid w:val="00AF6581"/>
    <w:rsid w:val="00AF65F1"/>
    <w:rsid w:val="00AF6A85"/>
    <w:rsid w:val="00B0353F"/>
    <w:rsid w:val="00B03CB8"/>
    <w:rsid w:val="00B06425"/>
    <w:rsid w:val="00B0787E"/>
    <w:rsid w:val="00B10A0C"/>
    <w:rsid w:val="00B11765"/>
    <w:rsid w:val="00B12288"/>
    <w:rsid w:val="00B129E5"/>
    <w:rsid w:val="00B131F7"/>
    <w:rsid w:val="00B133F9"/>
    <w:rsid w:val="00B13BB4"/>
    <w:rsid w:val="00B146EE"/>
    <w:rsid w:val="00B14DA8"/>
    <w:rsid w:val="00B152CF"/>
    <w:rsid w:val="00B164ED"/>
    <w:rsid w:val="00B208BE"/>
    <w:rsid w:val="00B20B42"/>
    <w:rsid w:val="00B20BE2"/>
    <w:rsid w:val="00B21348"/>
    <w:rsid w:val="00B226BF"/>
    <w:rsid w:val="00B228A2"/>
    <w:rsid w:val="00B23A24"/>
    <w:rsid w:val="00B267FD"/>
    <w:rsid w:val="00B27030"/>
    <w:rsid w:val="00B27072"/>
    <w:rsid w:val="00B272CE"/>
    <w:rsid w:val="00B27742"/>
    <w:rsid w:val="00B31F3B"/>
    <w:rsid w:val="00B35798"/>
    <w:rsid w:val="00B36822"/>
    <w:rsid w:val="00B36F6D"/>
    <w:rsid w:val="00B3717A"/>
    <w:rsid w:val="00B4094A"/>
    <w:rsid w:val="00B41587"/>
    <w:rsid w:val="00B41A03"/>
    <w:rsid w:val="00B43944"/>
    <w:rsid w:val="00B443E3"/>
    <w:rsid w:val="00B47D90"/>
    <w:rsid w:val="00B50596"/>
    <w:rsid w:val="00B50BB0"/>
    <w:rsid w:val="00B51BA3"/>
    <w:rsid w:val="00B51CDC"/>
    <w:rsid w:val="00B5250B"/>
    <w:rsid w:val="00B526DA"/>
    <w:rsid w:val="00B53AF9"/>
    <w:rsid w:val="00B53F10"/>
    <w:rsid w:val="00B54012"/>
    <w:rsid w:val="00B5490D"/>
    <w:rsid w:val="00B563D4"/>
    <w:rsid w:val="00B56C50"/>
    <w:rsid w:val="00B56C55"/>
    <w:rsid w:val="00B57001"/>
    <w:rsid w:val="00B60272"/>
    <w:rsid w:val="00B620D7"/>
    <w:rsid w:val="00B628AD"/>
    <w:rsid w:val="00B6298F"/>
    <w:rsid w:val="00B63F03"/>
    <w:rsid w:val="00B67A06"/>
    <w:rsid w:val="00B70644"/>
    <w:rsid w:val="00B713C0"/>
    <w:rsid w:val="00B72B3D"/>
    <w:rsid w:val="00B72DE2"/>
    <w:rsid w:val="00B73D39"/>
    <w:rsid w:val="00B73E86"/>
    <w:rsid w:val="00B74D44"/>
    <w:rsid w:val="00B75518"/>
    <w:rsid w:val="00B75D87"/>
    <w:rsid w:val="00B76059"/>
    <w:rsid w:val="00B7701C"/>
    <w:rsid w:val="00B80574"/>
    <w:rsid w:val="00B80D27"/>
    <w:rsid w:val="00B8102E"/>
    <w:rsid w:val="00B81403"/>
    <w:rsid w:val="00B815C0"/>
    <w:rsid w:val="00B82DFA"/>
    <w:rsid w:val="00B843D9"/>
    <w:rsid w:val="00B846BA"/>
    <w:rsid w:val="00B84B4B"/>
    <w:rsid w:val="00B86AD0"/>
    <w:rsid w:val="00B86E66"/>
    <w:rsid w:val="00B90AA4"/>
    <w:rsid w:val="00B90DE7"/>
    <w:rsid w:val="00B91209"/>
    <w:rsid w:val="00B91975"/>
    <w:rsid w:val="00B936C7"/>
    <w:rsid w:val="00B9372D"/>
    <w:rsid w:val="00B943D0"/>
    <w:rsid w:val="00B9486E"/>
    <w:rsid w:val="00B95AA7"/>
    <w:rsid w:val="00B960D1"/>
    <w:rsid w:val="00B972C1"/>
    <w:rsid w:val="00B97E6B"/>
    <w:rsid w:val="00BA041D"/>
    <w:rsid w:val="00BA165A"/>
    <w:rsid w:val="00BA1EAE"/>
    <w:rsid w:val="00BA325A"/>
    <w:rsid w:val="00BA3B84"/>
    <w:rsid w:val="00BA3FB7"/>
    <w:rsid w:val="00BA4504"/>
    <w:rsid w:val="00BA4B48"/>
    <w:rsid w:val="00BA574D"/>
    <w:rsid w:val="00BA5769"/>
    <w:rsid w:val="00BA5814"/>
    <w:rsid w:val="00BA5CE6"/>
    <w:rsid w:val="00BA63C9"/>
    <w:rsid w:val="00BA6F14"/>
    <w:rsid w:val="00BA76EF"/>
    <w:rsid w:val="00BB199A"/>
    <w:rsid w:val="00BB2769"/>
    <w:rsid w:val="00BB45EF"/>
    <w:rsid w:val="00BB54EE"/>
    <w:rsid w:val="00BB578D"/>
    <w:rsid w:val="00BB5E75"/>
    <w:rsid w:val="00BB5EA0"/>
    <w:rsid w:val="00BB7880"/>
    <w:rsid w:val="00BB7AF1"/>
    <w:rsid w:val="00BC1299"/>
    <w:rsid w:val="00BC158E"/>
    <w:rsid w:val="00BC264A"/>
    <w:rsid w:val="00BC37B0"/>
    <w:rsid w:val="00BC4193"/>
    <w:rsid w:val="00BC429B"/>
    <w:rsid w:val="00BC697B"/>
    <w:rsid w:val="00BC7427"/>
    <w:rsid w:val="00BD0CAC"/>
    <w:rsid w:val="00BD1BD0"/>
    <w:rsid w:val="00BD1D69"/>
    <w:rsid w:val="00BD22CE"/>
    <w:rsid w:val="00BD3449"/>
    <w:rsid w:val="00BD51C8"/>
    <w:rsid w:val="00BD60A3"/>
    <w:rsid w:val="00BD6203"/>
    <w:rsid w:val="00BE126F"/>
    <w:rsid w:val="00BE2966"/>
    <w:rsid w:val="00BE2E80"/>
    <w:rsid w:val="00BE3B91"/>
    <w:rsid w:val="00BE3C2D"/>
    <w:rsid w:val="00BE4268"/>
    <w:rsid w:val="00BE46D2"/>
    <w:rsid w:val="00BE67C0"/>
    <w:rsid w:val="00BE7B1B"/>
    <w:rsid w:val="00BE7EB3"/>
    <w:rsid w:val="00BF07C3"/>
    <w:rsid w:val="00BF143F"/>
    <w:rsid w:val="00BF5235"/>
    <w:rsid w:val="00BF523F"/>
    <w:rsid w:val="00BF549E"/>
    <w:rsid w:val="00BF556F"/>
    <w:rsid w:val="00BF5B43"/>
    <w:rsid w:val="00BF5DC3"/>
    <w:rsid w:val="00C002BA"/>
    <w:rsid w:val="00C029B1"/>
    <w:rsid w:val="00C034A1"/>
    <w:rsid w:val="00C036A6"/>
    <w:rsid w:val="00C04EB2"/>
    <w:rsid w:val="00C04FB6"/>
    <w:rsid w:val="00C07FB1"/>
    <w:rsid w:val="00C1123C"/>
    <w:rsid w:val="00C11A7E"/>
    <w:rsid w:val="00C11AC4"/>
    <w:rsid w:val="00C121EE"/>
    <w:rsid w:val="00C12CAE"/>
    <w:rsid w:val="00C13C0A"/>
    <w:rsid w:val="00C165B1"/>
    <w:rsid w:val="00C168D5"/>
    <w:rsid w:val="00C17783"/>
    <w:rsid w:val="00C203F4"/>
    <w:rsid w:val="00C21543"/>
    <w:rsid w:val="00C2415B"/>
    <w:rsid w:val="00C2449C"/>
    <w:rsid w:val="00C24EF4"/>
    <w:rsid w:val="00C24FD0"/>
    <w:rsid w:val="00C2531C"/>
    <w:rsid w:val="00C25E50"/>
    <w:rsid w:val="00C269BA"/>
    <w:rsid w:val="00C27F50"/>
    <w:rsid w:val="00C30183"/>
    <w:rsid w:val="00C30CC3"/>
    <w:rsid w:val="00C3106B"/>
    <w:rsid w:val="00C320F1"/>
    <w:rsid w:val="00C3287C"/>
    <w:rsid w:val="00C331C7"/>
    <w:rsid w:val="00C3336E"/>
    <w:rsid w:val="00C33F6C"/>
    <w:rsid w:val="00C35379"/>
    <w:rsid w:val="00C35844"/>
    <w:rsid w:val="00C362EE"/>
    <w:rsid w:val="00C36382"/>
    <w:rsid w:val="00C42208"/>
    <w:rsid w:val="00C433E8"/>
    <w:rsid w:val="00C44105"/>
    <w:rsid w:val="00C441ED"/>
    <w:rsid w:val="00C45011"/>
    <w:rsid w:val="00C46540"/>
    <w:rsid w:val="00C4657B"/>
    <w:rsid w:val="00C47286"/>
    <w:rsid w:val="00C47546"/>
    <w:rsid w:val="00C5077E"/>
    <w:rsid w:val="00C52926"/>
    <w:rsid w:val="00C53434"/>
    <w:rsid w:val="00C539E7"/>
    <w:rsid w:val="00C5484F"/>
    <w:rsid w:val="00C55D3E"/>
    <w:rsid w:val="00C56F69"/>
    <w:rsid w:val="00C572CB"/>
    <w:rsid w:val="00C6016D"/>
    <w:rsid w:val="00C61162"/>
    <w:rsid w:val="00C611ED"/>
    <w:rsid w:val="00C61DBE"/>
    <w:rsid w:val="00C63A7F"/>
    <w:rsid w:val="00C641D7"/>
    <w:rsid w:val="00C64940"/>
    <w:rsid w:val="00C65323"/>
    <w:rsid w:val="00C65FD7"/>
    <w:rsid w:val="00C661A9"/>
    <w:rsid w:val="00C661D4"/>
    <w:rsid w:val="00C66BA3"/>
    <w:rsid w:val="00C7089A"/>
    <w:rsid w:val="00C71D62"/>
    <w:rsid w:val="00C72B2B"/>
    <w:rsid w:val="00C72CC8"/>
    <w:rsid w:val="00C737D8"/>
    <w:rsid w:val="00C73C9B"/>
    <w:rsid w:val="00C73DCE"/>
    <w:rsid w:val="00C740BD"/>
    <w:rsid w:val="00C758F8"/>
    <w:rsid w:val="00C75A59"/>
    <w:rsid w:val="00C75C2E"/>
    <w:rsid w:val="00C75E7D"/>
    <w:rsid w:val="00C76A39"/>
    <w:rsid w:val="00C76D12"/>
    <w:rsid w:val="00C7793B"/>
    <w:rsid w:val="00C77D01"/>
    <w:rsid w:val="00C81179"/>
    <w:rsid w:val="00C817BF"/>
    <w:rsid w:val="00C84230"/>
    <w:rsid w:val="00C84CB6"/>
    <w:rsid w:val="00C86127"/>
    <w:rsid w:val="00C90725"/>
    <w:rsid w:val="00C90B74"/>
    <w:rsid w:val="00C911CA"/>
    <w:rsid w:val="00C91B12"/>
    <w:rsid w:val="00C9260D"/>
    <w:rsid w:val="00C92FB5"/>
    <w:rsid w:val="00C93001"/>
    <w:rsid w:val="00C941B1"/>
    <w:rsid w:val="00C973DC"/>
    <w:rsid w:val="00CA095F"/>
    <w:rsid w:val="00CA1FD8"/>
    <w:rsid w:val="00CA220D"/>
    <w:rsid w:val="00CA2B04"/>
    <w:rsid w:val="00CA457C"/>
    <w:rsid w:val="00CA6E7B"/>
    <w:rsid w:val="00CA6F06"/>
    <w:rsid w:val="00CA7BE2"/>
    <w:rsid w:val="00CB0601"/>
    <w:rsid w:val="00CB0DFD"/>
    <w:rsid w:val="00CB1C89"/>
    <w:rsid w:val="00CB1CAE"/>
    <w:rsid w:val="00CB2D76"/>
    <w:rsid w:val="00CB41BA"/>
    <w:rsid w:val="00CB5C68"/>
    <w:rsid w:val="00CB6682"/>
    <w:rsid w:val="00CB6D73"/>
    <w:rsid w:val="00CB7B3E"/>
    <w:rsid w:val="00CC05D6"/>
    <w:rsid w:val="00CC2BD5"/>
    <w:rsid w:val="00CC4CF8"/>
    <w:rsid w:val="00CC5960"/>
    <w:rsid w:val="00CC6537"/>
    <w:rsid w:val="00CC698A"/>
    <w:rsid w:val="00CC72ED"/>
    <w:rsid w:val="00CD07D7"/>
    <w:rsid w:val="00CD0B0A"/>
    <w:rsid w:val="00CD268D"/>
    <w:rsid w:val="00CD2D00"/>
    <w:rsid w:val="00CD4FD5"/>
    <w:rsid w:val="00CD572A"/>
    <w:rsid w:val="00CD6046"/>
    <w:rsid w:val="00CD66F3"/>
    <w:rsid w:val="00CD75C1"/>
    <w:rsid w:val="00CD7B00"/>
    <w:rsid w:val="00CD7E96"/>
    <w:rsid w:val="00CE1261"/>
    <w:rsid w:val="00CE2BDA"/>
    <w:rsid w:val="00CE4A31"/>
    <w:rsid w:val="00CE5262"/>
    <w:rsid w:val="00CE530E"/>
    <w:rsid w:val="00CE659C"/>
    <w:rsid w:val="00CE6848"/>
    <w:rsid w:val="00CE71BD"/>
    <w:rsid w:val="00CE7A4B"/>
    <w:rsid w:val="00CE7E8F"/>
    <w:rsid w:val="00CF20F3"/>
    <w:rsid w:val="00CF263C"/>
    <w:rsid w:val="00CF2F23"/>
    <w:rsid w:val="00CF3407"/>
    <w:rsid w:val="00CF4056"/>
    <w:rsid w:val="00CF5983"/>
    <w:rsid w:val="00CF6173"/>
    <w:rsid w:val="00CF63CB"/>
    <w:rsid w:val="00D00F7E"/>
    <w:rsid w:val="00D01F4D"/>
    <w:rsid w:val="00D03274"/>
    <w:rsid w:val="00D03A98"/>
    <w:rsid w:val="00D04F86"/>
    <w:rsid w:val="00D0643B"/>
    <w:rsid w:val="00D07AC0"/>
    <w:rsid w:val="00D10610"/>
    <w:rsid w:val="00D110F7"/>
    <w:rsid w:val="00D153EE"/>
    <w:rsid w:val="00D15B99"/>
    <w:rsid w:val="00D15F30"/>
    <w:rsid w:val="00D174AA"/>
    <w:rsid w:val="00D179A4"/>
    <w:rsid w:val="00D202F6"/>
    <w:rsid w:val="00D20E3C"/>
    <w:rsid w:val="00D216AB"/>
    <w:rsid w:val="00D22708"/>
    <w:rsid w:val="00D22CE0"/>
    <w:rsid w:val="00D25343"/>
    <w:rsid w:val="00D2609E"/>
    <w:rsid w:val="00D27411"/>
    <w:rsid w:val="00D30459"/>
    <w:rsid w:val="00D30EC6"/>
    <w:rsid w:val="00D3117A"/>
    <w:rsid w:val="00D31353"/>
    <w:rsid w:val="00D31DA8"/>
    <w:rsid w:val="00D32641"/>
    <w:rsid w:val="00D32B23"/>
    <w:rsid w:val="00D32FC7"/>
    <w:rsid w:val="00D33CDF"/>
    <w:rsid w:val="00D37462"/>
    <w:rsid w:val="00D3750D"/>
    <w:rsid w:val="00D40ABD"/>
    <w:rsid w:val="00D41428"/>
    <w:rsid w:val="00D436E3"/>
    <w:rsid w:val="00D46058"/>
    <w:rsid w:val="00D4626C"/>
    <w:rsid w:val="00D478C3"/>
    <w:rsid w:val="00D532F3"/>
    <w:rsid w:val="00D53AAD"/>
    <w:rsid w:val="00D53C47"/>
    <w:rsid w:val="00D5485D"/>
    <w:rsid w:val="00D55D97"/>
    <w:rsid w:val="00D57789"/>
    <w:rsid w:val="00D57D3C"/>
    <w:rsid w:val="00D6073C"/>
    <w:rsid w:val="00D61042"/>
    <w:rsid w:val="00D61E05"/>
    <w:rsid w:val="00D6205B"/>
    <w:rsid w:val="00D62525"/>
    <w:rsid w:val="00D63E42"/>
    <w:rsid w:val="00D64F82"/>
    <w:rsid w:val="00D6629A"/>
    <w:rsid w:val="00D662B7"/>
    <w:rsid w:val="00D66321"/>
    <w:rsid w:val="00D70973"/>
    <w:rsid w:val="00D71606"/>
    <w:rsid w:val="00D7276B"/>
    <w:rsid w:val="00D736FF"/>
    <w:rsid w:val="00D74225"/>
    <w:rsid w:val="00D74BC4"/>
    <w:rsid w:val="00D753A7"/>
    <w:rsid w:val="00D75898"/>
    <w:rsid w:val="00D76783"/>
    <w:rsid w:val="00D76ED2"/>
    <w:rsid w:val="00D77151"/>
    <w:rsid w:val="00D820FB"/>
    <w:rsid w:val="00D823AD"/>
    <w:rsid w:val="00D83E1B"/>
    <w:rsid w:val="00D8408D"/>
    <w:rsid w:val="00D910BC"/>
    <w:rsid w:val="00D91368"/>
    <w:rsid w:val="00D91F49"/>
    <w:rsid w:val="00D929CA"/>
    <w:rsid w:val="00D93438"/>
    <w:rsid w:val="00D946C6"/>
    <w:rsid w:val="00D94EF5"/>
    <w:rsid w:val="00D95636"/>
    <w:rsid w:val="00D95DE1"/>
    <w:rsid w:val="00DA0602"/>
    <w:rsid w:val="00DA0DFA"/>
    <w:rsid w:val="00DA16FB"/>
    <w:rsid w:val="00DA1B6A"/>
    <w:rsid w:val="00DA42C9"/>
    <w:rsid w:val="00DA4378"/>
    <w:rsid w:val="00DA4D67"/>
    <w:rsid w:val="00DA7A0D"/>
    <w:rsid w:val="00DB47DA"/>
    <w:rsid w:val="00DB5C1B"/>
    <w:rsid w:val="00DB6F24"/>
    <w:rsid w:val="00DB75A2"/>
    <w:rsid w:val="00DB7F6E"/>
    <w:rsid w:val="00DC3040"/>
    <w:rsid w:val="00DC3EA8"/>
    <w:rsid w:val="00DC3EC8"/>
    <w:rsid w:val="00DC56A0"/>
    <w:rsid w:val="00DC675D"/>
    <w:rsid w:val="00DC6C46"/>
    <w:rsid w:val="00DD008F"/>
    <w:rsid w:val="00DD028C"/>
    <w:rsid w:val="00DD08D2"/>
    <w:rsid w:val="00DD099E"/>
    <w:rsid w:val="00DD1C7E"/>
    <w:rsid w:val="00DD3174"/>
    <w:rsid w:val="00DD37F0"/>
    <w:rsid w:val="00DD44D4"/>
    <w:rsid w:val="00DD52CE"/>
    <w:rsid w:val="00DD58B2"/>
    <w:rsid w:val="00DD7609"/>
    <w:rsid w:val="00DE3054"/>
    <w:rsid w:val="00DE3AF5"/>
    <w:rsid w:val="00DE4776"/>
    <w:rsid w:val="00DE4ED6"/>
    <w:rsid w:val="00DE79EE"/>
    <w:rsid w:val="00DE7E19"/>
    <w:rsid w:val="00DF12A2"/>
    <w:rsid w:val="00DF3F08"/>
    <w:rsid w:val="00DF6270"/>
    <w:rsid w:val="00DF6CEF"/>
    <w:rsid w:val="00DF7CF5"/>
    <w:rsid w:val="00DF7E87"/>
    <w:rsid w:val="00E00172"/>
    <w:rsid w:val="00E00A2C"/>
    <w:rsid w:val="00E00E14"/>
    <w:rsid w:val="00E01923"/>
    <w:rsid w:val="00E033D4"/>
    <w:rsid w:val="00E03D36"/>
    <w:rsid w:val="00E0479D"/>
    <w:rsid w:val="00E05409"/>
    <w:rsid w:val="00E05DF0"/>
    <w:rsid w:val="00E075E7"/>
    <w:rsid w:val="00E100E2"/>
    <w:rsid w:val="00E10BEC"/>
    <w:rsid w:val="00E110B9"/>
    <w:rsid w:val="00E11C36"/>
    <w:rsid w:val="00E1324D"/>
    <w:rsid w:val="00E13CEF"/>
    <w:rsid w:val="00E1486F"/>
    <w:rsid w:val="00E14962"/>
    <w:rsid w:val="00E163DB"/>
    <w:rsid w:val="00E17CAB"/>
    <w:rsid w:val="00E20F93"/>
    <w:rsid w:val="00E21EDD"/>
    <w:rsid w:val="00E2247E"/>
    <w:rsid w:val="00E25759"/>
    <w:rsid w:val="00E266FA"/>
    <w:rsid w:val="00E26F76"/>
    <w:rsid w:val="00E30340"/>
    <w:rsid w:val="00E33E0B"/>
    <w:rsid w:val="00E33E31"/>
    <w:rsid w:val="00E34789"/>
    <w:rsid w:val="00E34A23"/>
    <w:rsid w:val="00E35369"/>
    <w:rsid w:val="00E36296"/>
    <w:rsid w:val="00E36340"/>
    <w:rsid w:val="00E37310"/>
    <w:rsid w:val="00E40900"/>
    <w:rsid w:val="00E40F66"/>
    <w:rsid w:val="00E436B4"/>
    <w:rsid w:val="00E437C8"/>
    <w:rsid w:val="00E43EFF"/>
    <w:rsid w:val="00E44248"/>
    <w:rsid w:val="00E44C1B"/>
    <w:rsid w:val="00E44E78"/>
    <w:rsid w:val="00E521C1"/>
    <w:rsid w:val="00E52759"/>
    <w:rsid w:val="00E52966"/>
    <w:rsid w:val="00E52F27"/>
    <w:rsid w:val="00E536A3"/>
    <w:rsid w:val="00E54F7E"/>
    <w:rsid w:val="00E55746"/>
    <w:rsid w:val="00E57010"/>
    <w:rsid w:val="00E61FF3"/>
    <w:rsid w:val="00E63631"/>
    <w:rsid w:val="00E64345"/>
    <w:rsid w:val="00E66ABC"/>
    <w:rsid w:val="00E67BDA"/>
    <w:rsid w:val="00E7084F"/>
    <w:rsid w:val="00E72F51"/>
    <w:rsid w:val="00E7447E"/>
    <w:rsid w:val="00E74B3E"/>
    <w:rsid w:val="00E75A8B"/>
    <w:rsid w:val="00E764F7"/>
    <w:rsid w:val="00E76592"/>
    <w:rsid w:val="00E77768"/>
    <w:rsid w:val="00E80551"/>
    <w:rsid w:val="00E81204"/>
    <w:rsid w:val="00E81AC1"/>
    <w:rsid w:val="00E820F9"/>
    <w:rsid w:val="00E82372"/>
    <w:rsid w:val="00E82F2C"/>
    <w:rsid w:val="00E833D8"/>
    <w:rsid w:val="00E8372A"/>
    <w:rsid w:val="00E83917"/>
    <w:rsid w:val="00E843EC"/>
    <w:rsid w:val="00E85F43"/>
    <w:rsid w:val="00E86A8B"/>
    <w:rsid w:val="00E86BDA"/>
    <w:rsid w:val="00E870B4"/>
    <w:rsid w:val="00E87693"/>
    <w:rsid w:val="00E90BC1"/>
    <w:rsid w:val="00E90F79"/>
    <w:rsid w:val="00E912CE"/>
    <w:rsid w:val="00E91F78"/>
    <w:rsid w:val="00E926E1"/>
    <w:rsid w:val="00E9283C"/>
    <w:rsid w:val="00E931D1"/>
    <w:rsid w:val="00E938B4"/>
    <w:rsid w:val="00E93C3D"/>
    <w:rsid w:val="00E93DDF"/>
    <w:rsid w:val="00E960DF"/>
    <w:rsid w:val="00E973E8"/>
    <w:rsid w:val="00E97598"/>
    <w:rsid w:val="00EA065A"/>
    <w:rsid w:val="00EA0AF3"/>
    <w:rsid w:val="00EA14B6"/>
    <w:rsid w:val="00EA174F"/>
    <w:rsid w:val="00EA4347"/>
    <w:rsid w:val="00EA4968"/>
    <w:rsid w:val="00EA5BA2"/>
    <w:rsid w:val="00EA7298"/>
    <w:rsid w:val="00EA7AD6"/>
    <w:rsid w:val="00EB031F"/>
    <w:rsid w:val="00EB04B3"/>
    <w:rsid w:val="00EB3C7F"/>
    <w:rsid w:val="00EB3E00"/>
    <w:rsid w:val="00EB4417"/>
    <w:rsid w:val="00EB4492"/>
    <w:rsid w:val="00EB6E68"/>
    <w:rsid w:val="00EB7AC4"/>
    <w:rsid w:val="00EB7C61"/>
    <w:rsid w:val="00EC141F"/>
    <w:rsid w:val="00EC2CE4"/>
    <w:rsid w:val="00EC3582"/>
    <w:rsid w:val="00EC3A6E"/>
    <w:rsid w:val="00EC44F3"/>
    <w:rsid w:val="00EC51B5"/>
    <w:rsid w:val="00EC6B0F"/>
    <w:rsid w:val="00EC6B5B"/>
    <w:rsid w:val="00ED0733"/>
    <w:rsid w:val="00ED0C61"/>
    <w:rsid w:val="00ED0EB1"/>
    <w:rsid w:val="00ED14C0"/>
    <w:rsid w:val="00ED17AD"/>
    <w:rsid w:val="00ED1BB5"/>
    <w:rsid w:val="00ED1BD1"/>
    <w:rsid w:val="00ED2227"/>
    <w:rsid w:val="00ED384C"/>
    <w:rsid w:val="00ED3CC9"/>
    <w:rsid w:val="00ED43B5"/>
    <w:rsid w:val="00ED5A74"/>
    <w:rsid w:val="00ED6577"/>
    <w:rsid w:val="00ED75C3"/>
    <w:rsid w:val="00EE130A"/>
    <w:rsid w:val="00EE1348"/>
    <w:rsid w:val="00EE1D71"/>
    <w:rsid w:val="00EE31AB"/>
    <w:rsid w:val="00EE4383"/>
    <w:rsid w:val="00EE4501"/>
    <w:rsid w:val="00EE5EBE"/>
    <w:rsid w:val="00EE608C"/>
    <w:rsid w:val="00EE650B"/>
    <w:rsid w:val="00EE712A"/>
    <w:rsid w:val="00EE7532"/>
    <w:rsid w:val="00EE7736"/>
    <w:rsid w:val="00EF33F6"/>
    <w:rsid w:val="00EF343B"/>
    <w:rsid w:val="00EF40EA"/>
    <w:rsid w:val="00EF7A46"/>
    <w:rsid w:val="00F0019A"/>
    <w:rsid w:val="00F01B89"/>
    <w:rsid w:val="00F01CF3"/>
    <w:rsid w:val="00F02D7A"/>
    <w:rsid w:val="00F03676"/>
    <w:rsid w:val="00F04403"/>
    <w:rsid w:val="00F04EA4"/>
    <w:rsid w:val="00F0700C"/>
    <w:rsid w:val="00F11829"/>
    <w:rsid w:val="00F11E45"/>
    <w:rsid w:val="00F127BB"/>
    <w:rsid w:val="00F12D07"/>
    <w:rsid w:val="00F12EF4"/>
    <w:rsid w:val="00F1473F"/>
    <w:rsid w:val="00F15413"/>
    <w:rsid w:val="00F165DF"/>
    <w:rsid w:val="00F16956"/>
    <w:rsid w:val="00F17F3E"/>
    <w:rsid w:val="00F21049"/>
    <w:rsid w:val="00F256E6"/>
    <w:rsid w:val="00F263AB"/>
    <w:rsid w:val="00F27CAF"/>
    <w:rsid w:val="00F345A9"/>
    <w:rsid w:val="00F3492C"/>
    <w:rsid w:val="00F359BF"/>
    <w:rsid w:val="00F35BC8"/>
    <w:rsid w:val="00F35E10"/>
    <w:rsid w:val="00F35E5C"/>
    <w:rsid w:val="00F35FB2"/>
    <w:rsid w:val="00F36931"/>
    <w:rsid w:val="00F36D1A"/>
    <w:rsid w:val="00F378A9"/>
    <w:rsid w:val="00F40733"/>
    <w:rsid w:val="00F42D36"/>
    <w:rsid w:val="00F434B0"/>
    <w:rsid w:val="00F4445C"/>
    <w:rsid w:val="00F446CE"/>
    <w:rsid w:val="00F468A7"/>
    <w:rsid w:val="00F51FEE"/>
    <w:rsid w:val="00F52CFA"/>
    <w:rsid w:val="00F53795"/>
    <w:rsid w:val="00F5388C"/>
    <w:rsid w:val="00F53B7D"/>
    <w:rsid w:val="00F54C16"/>
    <w:rsid w:val="00F55A9A"/>
    <w:rsid w:val="00F561DA"/>
    <w:rsid w:val="00F56498"/>
    <w:rsid w:val="00F57623"/>
    <w:rsid w:val="00F60421"/>
    <w:rsid w:val="00F61526"/>
    <w:rsid w:val="00F61715"/>
    <w:rsid w:val="00F623D9"/>
    <w:rsid w:val="00F62FFD"/>
    <w:rsid w:val="00F63BEA"/>
    <w:rsid w:val="00F66265"/>
    <w:rsid w:val="00F66C76"/>
    <w:rsid w:val="00F670E2"/>
    <w:rsid w:val="00F6734C"/>
    <w:rsid w:val="00F67505"/>
    <w:rsid w:val="00F676EC"/>
    <w:rsid w:val="00F71EBF"/>
    <w:rsid w:val="00F7447F"/>
    <w:rsid w:val="00F7508F"/>
    <w:rsid w:val="00F751EF"/>
    <w:rsid w:val="00F8103A"/>
    <w:rsid w:val="00F81792"/>
    <w:rsid w:val="00F84378"/>
    <w:rsid w:val="00F8489C"/>
    <w:rsid w:val="00F848E5"/>
    <w:rsid w:val="00F853D7"/>
    <w:rsid w:val="00F863F5"/>
    <w:rsid w:val="00F86A9B"/>
    <w:rsid w:val="00F87FED"/>
    <w:rsid w:val="00F90DAE"/>
    <w:rsid w:val="00F91DD1"/>
    <w:rsid w:val="00F93471"/>
    <w:rsid w:val="00F943DD"/>
    <w:rsid w:val="00F95BBA"/>
    <w:rsid w:val="00F95F36"/>
    <w:rsid w:val="00F96E56"/>
    <w:rsid w:val="00F96E5A"/>
    <w:rsid w:val="00FA302C"/>
    <w:rsid w:val="00FA4EB9"/>
    <w:rsid w:val="00FA4F12"/>
    <w:rsid w:val="00FA649C"/>
    <w:rsid w:val="00FA7AA7"/>
    <w:rsid w:val="00FB03F2"/>
    <w:rsid w:val="00FB0BD1"/>
    <w:rsid w:val="00FB0F3E"/>
    <w:rsid w:val="00FB2C36"/>
    <w:rsid w:val="00FB2D55"/>
    <w:rsid w:val="00FB4526"/>
    <w:rsid w:val="00FB45B7"/>
    <w:rsid w:val="00FB51B3"/>
    <w:rsid w:val="00FB63EB"/>
    <w:rsid w:val="00FC1E30"/>
    <w:rsid w:val="00FC1E93"/>
    <w:rsid w:val="00FC6746"/>
    <w:rsid w:val="00FC79EF"/>
    <w:rsid w:val="00FC7BA0"/>
    <w:rsid w:val="00FD033B"/>
    <w:rsid w:val="00FD260D"/>
    <w:rsid w:val="00FD3ADD"/>
    <w:rsid w:val="00FD65F9"/>
    <w:rsid w:val="00FD762D"/>
    <w:rsid w:val="00FD78A1"/>
    <w:rsid w:val="00FE0D33"/>
    <w:rsid w:val="00FE1093"/>
    <w:rsid w:val="00FE2560"/>
    <w:rsid w:val="00FE2954"/>
    <w:rsid w:val="00FE4190"/>
    <w:rsid w:val="00FE7997"/>
    <w:rsid w:val="00FF06F8"/>
    <w:rsid w:val="00FF07C5"/>
    <w:rsid w:val="00FF082A"/>
    <w:rsid w:val="00FF0F5D"/>
    <w:rsid w:val="00FF1C4D"/>
    <w:rsid w:val="00FF1E6E"/>
    <w:rsid w:val="00FF2224"/>
    <w:rsid w:val="00FF3F72"/>
    <w:rsid w:val="00FF43C3"/>
    <w:rsid w:val="00FF6041"/>
    <w:rsid w:val="06A21E31"/>
    <w:rsid w:val="22D67A3A"/>
    <w:rsid w:val="6BD54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9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8"/>
    <w:autoRedefine/>
    <w:qFormat/>
    <w:uiPriority w:val="0"/>
    <w:pPr>
      <w:keepNext/>
      <w:keepLines/>
      <w:widowControl w:val="0"/>
      <w:tabs>
        <w:tab w:val="left" w:pos="546"/>
      </w:tabs>
      <w:adjustRightInd w:val="0"/>
      <w:spacing w:before="120" w:after="120" w:line="480" w:lineRule="atLeast"/>
      <w:outlineLvl w:val="1"/>
    </w:pPr>
  </w:style>
  <w:style w:type="paragraph" w:styleId="4">
    <w:name w:val="heading 3"/>
    <w:basedOn w:val="1"/>
    <w:next w:val="1"/>
    <w:link w:val="47"/>
    <w:qFormat/>
    <w:uiPriority w:val="9"/>
    <w:pPr>
      <w:keepNext/>
      <w:keepLines/>
      <w:widowControl w:val="0"/>
      <w:adjustRightInd w:val="0"/>
      <w:spacing w:after="120" w:line="480" w:lineRule="atLeast"/>
      <w:outlineLvl w:val="2"/>
    </w:pPr>
  </w:style>
  <w:style w:type="paragraph" w:styleId="5">
    <w:name w:val="heading 4"/>
    <w:basedOn w:val="1"/>
    <w:next w:val="1"/>
    <w:link w:val="48"/>
    <w:qFormat/>
    <w:uiPriority w:val="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49"/>
    <w:qFormat/>
    <w:uiPriority w:val="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7">
    <w:name w:val="heading 6"/>
    <w:basedOn w:val="1"/>
    <w:next w:val="1"/>
    <w:link w:val="50"/>
    <w:qFormat/>
    <w:uiPriority w:val="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1"/>
    <w:qFormat/>
    <w:uiPriority w:val="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hAnsi="Arial" w:eastAsia="黑体"/>
      <w:sz w:val="24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paragraph" w:styleId="12">
    <w:name w:val="Note Heading"/>
    <w:basedOn w:val="1"/>
    <w:next w:val="1"/>
    <w:link w:val="65"/>
    <w:qFormat/>
    <w:uiPriority w:val="99"/>
    <w:pPr>
      <w:widowControl w:val="0"/>
      <w:jc w:val="center"/>
    </w:pPr>
    <w:rPr>
      <w:rFonts w:ascii="Times New Roman" w:hAnsi="Times New Roman"/>
      <w:color w:val="auto"/>
      <w:kern w:val="2"/>
    </w:rPr>
  </w:style>
  <w:style w:type="paragraph" w:styleId="1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/>
      <w:color w:val="auto"/>
      <w:kern w:val="2"/>
    </w:rPr>
  </w:style>
  <w:style w:type="paragraph" w:styleId="14">
    <w:name w:val="Document Map"/>
    <w:basedOn w:val="1"/>
    <w:link w:val="79"/>
    <w:semiHidden/>
    <w:qFormat/>
    <w:uiPriority w:val="99"/>
    <w:pPr>
      <w:shd w:val="clear" w:color="auto" w:fill="000080"/>
    </w:pPr>
  </w:style>
  <w:style w:type="paragraph" w:styleId="15">
    <w:name w:val="toa heading"/>
    <w:basedOn w:val="1"/>
    <w:next w:val="1"/>
    <w:semiHidden/>
    <w:qFormat/>
    <w:uiPriority w:val="0"/>
    <w:pPr>
      <w:widowControl w:val="0"/>
      <w:spacing w:before="120"/>
      <w:jc w:val="both"/>
    </w:pPr>
    <w:rPr>
      <w:rFonts w:ascii="Arial" w:hAnsi="Arial"/>
      <w:b/>
      <w:bCs/>
      <w:color w:val="auto"/>
      <w:kern w:val="2"/>
    </w:rPr>
  </w:style>
  <w:style w:type="paragraph" w:styleId="16">
    <w:name w:val="annotation text"/>
    <w:basedOn w:val="1"/>
    <w:link w:val="67"/>
    <w:qFormat/>
    <w:uiPriority w:val="0"/>
  </w:style>
  <w:style w:type="paragraph" w:styleId="17">
    <w:name w:val="Salutation"/>
    <w:basedOn w:val="1"/>
    <w:next w:val="1"/>
    <w:link w:val="64"/>
    <w:qFormat/>
    <w:uiPriority w:val="99"/>
    <w:pPr>
      <w:widowControl w:val="0"/>
      <w:jc w:val="both"/>
    </w:pPr>
    <w:rPr>
      <w:rFonts w:ascii="Times New Roman" w:hAnsi="Times New Roman"/>
      <w:color w:val="auto"/>
      <w:kern w:val="2"/>
    </w:rPr>
  </w:style>
  <w:style w:type="paragraph" w:styleId="18">
    <w:name w:val="List Bullet 3"/>
    <w:basedOn w:val="1"/>
    <w:qFormat/>
    <w:uiPriority w:val="0"/>
    <w:pPr>
      <w:widowControl w:val="0"/>
      <w:tabs>
        <w:tab w:val="left" w:pos="1200"/>
      </w:tabs>
      <w:jc w:val="both"/>
    </w:pPr>
    <w:rPr>
      <w:rFonts w:ascii="Times New Roman" w:hAnsi="Times New Roman"/>
      <w:color w:val="auto"/>
      <w:kern w:val="2"/>
    </w:rPr>
  </w:style>
  <w:style w:type="paragraph" w:styleId="19">
    <w:name w:val="Body Text"/>
    <w:basedOn w:val="1"/>
    <w:link w:val="73"/>
    <w:qFormat/>
    <w:uiPriority w:val="99"/>
    <w:pPr>
      <w:widowControl w:val="0"/>
      <w:spacing w:after="120"/>
      <w:jc w:val="both"/>
    </w:pPr>
    <w:rPr>
      <w:rFonts w:ascii="Times New Roman" w:hAnsi="Times New Roman"/>
      <w:color w:val="auto"/>
      <w:kern w:val="2"/>
    </w:rPr>
  </w:style>
  <w:style w:type="paragraph" w:styleId="20">
    <w:name w:val="toc 5"/>
    <w:basedOn w:val="1"/>
    <w:next w:val="1"/>
    <w:autoRedefine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paragraph" w:styleId="21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paragraph" w:styleId="22">
    <w:name w:val="Plain Text"/>
    <w:basedOn w:val="1"/>
    <w:link w:val="71"/>
    <w:qFormat/>
    <w:uiPriority w:val="0"/>
    <w:pPr>
      <w:widowControl w:val="0"/>
      <w:jc w:val="both"/>
    </w:pPr>
    <w:rPr>
      <w:rFonts w:hint="eastAsia" w:hAnsi="Courier New"/>
      <w:kern w:val="2"/>
      <w:sz w:val="28"/>
    </w:rPr>
  </w:style>
  <w:style w:type="paragraph" w:styleId="23">
    <w:name w:val="toc 8"/>
    <w:basedOn w:val="1"/>
    <w:next w:val="1"/>
    <w:autoRedefine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paragraph" w:styleId="24">
    <w:name w:val="Date"/>
    <w:basedOn w:val="1"/>
    <w:next w:val="1"/>
    <w:link w:val="63"/>
    <w:unhideWhenUsed/>
    <w:qFormat/>
    <w:uiPriority w:val="99"/>
    <w:pPr>
      <w:ind w:left="100" w:leftChars="2500"/>
    </w:pPr>
  </w:style>
  <w:style w:type="paragraph" w:styleId="25">
    <w:name w:val="endnote text"/>
    <w:basedOn w:val="1"/>
    <w:link w:val="82"/>
    <w:semiHidden/>
    <w:unhideWhenUsed/>
    <w:qFormat/>
    <w:uiPriority w:val="99"/>
    <w:pPr>
      <w:snapToGrid w:val="0"/>
    </w:pPr>
    <w:rPr>
      <w:rFonts w:cs="宋体"/>
      <w:color w:val="auto"/>
      <w:szCs w:val="24"/>
    </w:rPr>
  </w:style>
  <w:style w:type="paragraph" w:styleId="26">
    <w:name w:val="Balloon Text"/>
    <w:basedOn w:val="1"/>
    <w:link w:val="68"/>
    <w:qFormat/>
    <w:uiPriority w:val="99"/>
    <w:rPr>
      <w:sz w:val="18"/>
      <w:szCs w:val="18"/>
    </w:rPr>
  </w:style>
  <w:style w:type="paragraph" w:styleId="27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8">
    <w:name w:val="header"/>
    <w:basedOn w:val="1"/>
    <w:link w:val="5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link w:val="104"/>
    <w:autoRedefine/>
    <w:unhideWhenUsed/>
    <w:qFormat/>
    <w:uiPriority w:val="39"/>
  </w:style>
  <w:style w:type="paragraph" w:styleId="30">
    <w:name w:val="toc 4"/>
    <w:basedOn w:val="1"/>
    <w:next w:val="1"/>
    <w:autoRedefine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paragraph" w:styleId="31">
    <w:name w:val="toc 6"/>
    <w:basedOn w:val="1"/>
    <w:next w:val="1"/>
    <w:autoRedefine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paragraph" w:styleId="32">
    <w:name w:val="toc 2"/>
    <w:basedOn w:val="1"/>
    <w:next w:val="1"/>
    <w:autoRedefine/>
    <w:unhideWhenUsed/>
    <w:qFormat/>
    <w:uiPriority w:val="39"/>
    <w:pPr>
      <w:ind w:left="150" w:leftChars="150"/>
      <w:jc w:val="center"/>
    </w:pPr>
    <w:rPr>
      <w:szCs w:val="32"/>
    </w:rPr>
  </w:style>
  <w:style w:type="paragraph" w:styleId="33">
    <w:name w:val="toc 9"/>
    <w:basedOn w:val="1"/>
    <w:next w:val="1"/>
    <w:autoRedefine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paragraph" w:styleId="34">
    <w:name w:val="Normal (Web)"/>
    <w:basedOn w:val="1"/>
    <w:qFormat/>
    <w:uiPriority w:val="99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styleId="35">
    <w:name w:val="index 1"/>
    <w:basedOn w:val="1"/>
    <w:next w:val="1"/>
    <w:autoRedefine/>
    <w:semiHidden/>
    <w:qFormat/>
    <w:uiPriority w:val="0"/>
  </w:style>
  <w:style w:type="paragraph" w:styleId="36">
    <w:name w:val="Title"/>
    <w:basedOn w:val="1"/>
    <w:next w:val="1"/>
    <w:link w:val="80"/>
    <w:qFormat/>
    <w:uiPriority w:val="1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paragraph" w:styleId="37">
    <w:name w:val="annotation subject"/>
    <w:basedOn w:val="16"/>
    <w:next w:val="16"/>
    <w:link w:val="70"/>
    <w:qFormat/>
    <w:uiPriority w:val="99"/>
    <w:rPr>
      <w:b/>
      <w:bCs/>
    </w:rPr>
  </w:style>
  <w:style w:type="table" w:styleId="39">
    <w:name w:val="Table Grid"/>
    <w:basedOn w:val="3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basedOn w:val="40"/>
    <w:qFormat/>
    <w:uiPriority w:val="22"/>
    <w:rPr>
      <w:b/>
      <w:bCs/>
    </w:rPr>
  </w:style>
  <w:style w:type="character" w:styleId="42">
    <w:name w:val="endnote reference"/>
    <w:basedOn w:val="40"/>
    <w:semiHidden/>
    <w:unhideWhenUsed/>
    <w:qFormat/>
    <w:uiPriority w:val="99"/>
    <w:rPr>
      <w:vertAlign w:val="superscript"/>
    </w:rPr>
  </w:style>
  <w:style w:type="character" w:styleId="43">
    <w:name w:val="Hyperlink"/>
    <w:basedOn w:val="4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4">
    <w:name w:val="annotation reference"/>
    <w:basedOn w:val="40"/>
    <w:qFormat/>
    <w:uiPriority w:val="99"/>
    <w:rPr>
      <w:sz w:val="21"/>
      <w:szCs w:val="21"/>
    </w:rPr>
  </w:style>
  <w:style w:type="character" w:customStyle="1" w:styleId="45">
    <w:name w:val="Heading 1 Char"/>
    <w:basedOn w:val="40"/>
    <w:link w:val="2"/>
    <w:qFormat/>
    <w:uiPriority w:val="99"/>
    <w:rPr>
      <w:rFonts w:ascii="宋体" w:hAnsi="宋体"/>
      <w:b/>
      <w:color w:val="000000"/>
      <w:kern w:val="44"/>
      <w:sz w:val="44"/>
    </w:rPr>
  </w:style>
  <w:style w:type="character" w:customStyle="1" w:styleId="46">
    <w:name w:val="标题 2 字符"/>
    <w:basedOn w:val="40"/>
    <w:qFormat/>
    <w:uiPriority w:val="0"/>
    <w:rPr>
      <w:rFonts w:ascii="宋体" w:hAnsi="宋体"/>
      <w:color w:val="000000"/>
      <w:sz w:val="21"/>
      <w:szCs w:val="21"/>
    </w:rPr>
  </w:style>
  <w:style w:type="character" w:customStyle="1" w:styleId="47">
    <w:name w:val="Heading 3 Char"/>
    <w:basedOn w:val="40"/>
    <w:link w:val="4"/>
    <w:qFormat/>
    <w:uiPriority w:val="9"/>
    <w:rPr>
      <w:rFonts w:ascii="宋体" w:hAnsi="宋体"/>
      <w:color w:val="000000"/>
      <w:sz w:val="21"/>
    </w:rPr>
  </w:style>
  <w:style w:type="character" w:customStyle="1" w:styleId="48">
    <w:name w:val="Heading 4 Char"/>
    <w:basedOn w:val="40"/>
    <w:link w:val="5"/>
    <w:qFormat/>
    <w:uiPriority w:val="9"/>
    <w:rPr>
      <w:rFonts w:ascii="Arial" w:hAnsi="Arial" w:eastAsia="黑体"/>
      <w:b/>
      <w:color w:val="000000"/>
      <w:sz w:val="28"/>
    </w:rPr>
  </w:style>
  <w:style w:type="character" w:customStyle="1" w:styleId="49">
    <w:name w:val="Heading 5 Char"/>
    <w:basedOn w:val="40"/>
    <w:link w:val="6"/>
    <w:qFormat/>
    <w:uiPriority w:val="9"/>
    <w:rPr>
      <w:rFonts w:ascii="宋体" w:hAnsi="宋体"/>
      <w:b/>
      <w:color w:val="000000"/>
      <w:sz w:val="28"/>
    </w:rPr>
  </w:style>
  <w:style w:type="character" w:customStyle="1" w:styleId="50">
    <w:name w:val="Heading 6 Char"/>
    <w:basedOn w:val="40"/>
    <w:link w:val="7"/>
    <w:qFormat/>
    <w:uiPriority w:val="9"/>
    <w:rPr>
      <w:rFonts w:ascii="Arial" w:hAnsi="Arial" w:eastAsia="黑体"/>
      <w:b/>
      <w:color w:val="000000"/>
      <w:sz w:val="24"/>
    </w:rPr>
  </w:style>
  <w:style w:type="character" w:customStyle="1" w:styleId="51">
    <w:name w:val="Heading 7 Char"/>
    <w:basedOn w:val="40"/>
    <w:link w:val="8"/>
    <w:qFormat/>
    <w:uiPriority w:val="9"/>
    <w:rPr>
      <w:rFonts w:ascii="宋体" w:hAnsi="宋体"/>
      <w:b/>
      <w:color w:val="000000"/>
      <w:sz w:val="24"/>
    </w:rPr>
  </w:style>
  <w:style w:type="character" w:customStyle="1" w:styleId="52">
    <w:name w:val="Heading 8 Char"/>
    <w:basedOn w:val="40"/>
    <w:link w:val="9"/>
    <w:qFormat/>
    <w:uiPriority w:val="0"/>
    <w:rPr>
      <w:rFonts w:ascii="Arial" w:hAnsi="Arial" w:eastAsia="黑体"/>
      <w:color w:val="000000"/>
      <w:sz w:val="24"/>
    </w:rPr>
  </w:style>
  <w:style w:type="character" w:customStyle="1" w:styleId="53">
    <w:name w:val="Heading 9 Char"/>
    <w:basedOn w:val="40"/>
    <w:link w:val="10"/>
    <w:qFormat/>
    <w:uiPriority w:val="0"/>
    <w:rPr>
      <w:rFonts w:ascii="Arial" w:hAnsi="Arial" w:eastAsia="黑体"/>
      <w:color w:val="000000"/>
      <w:sz w:val="24"/>
    </w:rPr>
  </w:style>
  <w:style w:type="paragraph" w:customStyle="1" w:styleId="54">
    <w:name w:val="Char Char Char Char Char Char Char Char Char"/>
    <w:basedOn w:val="1"/>
    <w:autoRedefine/>
    <w:qFormat/>
    <w:uiPriority w:val="0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55">
    <w:name w:val="Char Char Char Char Char Char Char Char Char1"/>
    <w:basedOn w:val="1"/>
    <w:autoRedefine/>
    <w:qFormat/>
    <w:uiPriority w:val="0"/>
    <w:pPr>
      <w:widowControl w:val="0"/>
      <w:tabs>
        <w:tab w:val="left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56">
    <w:name w:val="Char Char Char Char Char Char1 Char Char Char"/>
    <w:basedOn w:val="1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customStyle="1" w:styleId="57">
    <w:name w:val="xl61"/>
    <w:basedOn w:val="1"/>
    <w:qFormat/>
    <w:uiPriority w:val="99"/>
    <w:pPr>
      <w:spacing w:before="100" w:after="100"/>
      <w:jc w:val="right"/>
    </w:pPr>
    <w:rPr>
      <w:rFonts w:ascii="Arial Unicode MS" w:hAnsi="Times New Roman" w:eastAsia="Arial Unicode MS"/>
      <w:color w:val="auto"/>
      <w:sz w:val="18"/>
      <w:szCs w:val="18"/>
    </w:rPr>
  </w:style>
  <w:style w:type="character" w:customStyle="1" w:styleId="58">
    <w:name w:val="Header Char"/>
    <w:basedOn w:val="40"/>
    <w:link w:val="28"/>
    <w:qFormat/>
    <w:uiPriority w:val="99"/>
    <w:rPr>
      <w:rFonts w:ascii="宋体" w:hAnsi="宋体"/>
      <w:color w:val="000000"/>
      <w:sz w:val="18"/>
      <w:szCs w:val="18"/>
    </w:rPr>
  </w:style>
  <w:style w:type="character" w:customStyle="1" w:styleId="59">
    <w:name w:val="Footer Char"/>
    <w:basedOn w:val="40"/>
    <w:link w:val="27"/>
    <w:qFormat/>
    <w:uiPriority w:val="99"/>
    <w:rPr>
      <w:rFonts w:ascii="宋体" w:hAnsi="宋体"/>
      <w:color w:val="000000"/>
      <w:sz w:val="18"/>
      <w:szCs w:val="18"/>
    </w:rPr>
  </w:style>
  <w:style w:type="character" w:customStyle="1" w:styleId="60">
    <w:name w:val="style61"/>
    <w:basedOn w:val="40"/>
    <w:qFormat/>
    <w:uiPriority w:val="0"/>
    <w:rPr>
      <w:b/>
      <w:bCs/>
      <w:sz w:val="24"/>
      <w:szCs w:val="24"/>
    </w:rPr>
  </w:style>
  <w:style w:type="character" w:styleId="61">
    <w:name w:val="Placeholder Text"/>
    <w:basedOn w:val="40"/>
    <w:semiHidden/>
    <w:qFormat/>
    <w:uiPriority w:val="99"/>
    <w:rPr>
      <w:color w:val="auto"/>
    </w:rPr>
  </w:style>
  <w:style w:type="paragraph" w:styleId="62">
    <w:name w:val="List Paragraph"/>
    <w:basedOn w:val="1"/>
    <w:qFormat/>
    <w:uiPriority w:val="34"/>
    <w:pPr>
      <w:ind w:firstLine="420" w:firstLineChars="200"/>
    </w:pPr>
  </w:style>
  <w:style w:type="character" w:customStyle="1" w:styleId="63">
    <w:name w:val="Date Char"/>
    <w:basedOn w:val="40"/>
    <w:link w:val="24"/>
    <w:qFormat/>
    <w:uiPriority w:val="99"/>
    <w:rPr>
      <w:rFonts w:ascii="宋体" w:hAnsi="宋体"/>
      <w:color w:val="000000"/>
      <w:sz w:val="21"/>
    </w:rPr>
  </w:style>
  <w:style w:type="character" w:customStyle="1" w:styleId="64">
    <w:name w:val="Salutation Char"/>
    <w:basedOn w:val="40"/>
    <w:link w:val="17"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65">
    <w:name w:val="Note Heading Char"/>
    <w:basedOn w:val="40"/>
    <w:link w:val="12"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66">
    <w:name w:val="TOC 标题1"/>
    <w:basedOn w:val="2"/>
    <w:next w:val="1"/>
    <w:qFormat/>
    <w:uiPriority w:val="39"/>
    <w:pPr>
      <w:widowControl/>
      <w:adjustRightInd/>
      <w:spacing w:before="480" w:after="0" w:line="276" w:lineRule="auto"/>
      <w:jc w:val="center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67">
    <w:name w:val="Comment Text Char"/>
    <w:basedOn w:val="40"/>
    <w:link w:val="16"/>
    <w:qFormat/>
    <w:uiPriority w:val="99"/>
    <w:rPr>
      <w:rFonts w:ascii="宋体" w:hAnsi="宋体"/>
      <w:color w:val="000000"/>
      <w:sz w:val="21"/>
    </w:rPr>
  </w:style>
  <w:style w:type="character" w:customStyle="1" w:styleId="68">
    <w:name w:val="Balloon Text Char"/>
    <w:basedOn w:val="40"/>
    <w:link w:val="26"/>
    <w:qFormat/>
    <w:uiPriority w:val="99"/>
    <w:rPr>
      <w:rFonts w:ascii="宋体" w:hAnsi="宋体"/>
      <w:color w:val="000000"/>
      <w:sz w:val="18"/>
      <w:szCs w:val="18"/>
    </w:rPr>
  </w:style>
  <w:style w:type="character" w:customStyle="1" w:styleId="69">
    <w:name w:val="notnullcss1"/>
    <w:basedOn w:val="40"/>
    <w:qFormat/>
    <w:uiPriority w:val="99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character" w:customStyle="1" w:styleId="70">
    <w:name w:val="Comment Subject Char"/>
    <w:basedOn w:val="67"/>
    <w:link w:val="37"/>
    <w:qFormat/>
    <w:uiPriority w:val="99"/>
    <w:rPr>
      <w:rFonts w:ascii="宋体" w:hAnsi="宋体"/>
      <w:b/>
      <w:bCs/>
      <w:color w:val="000000"/>
      <w:sz w:val="21"/>
    </w:rPr>
  </w:style>
  <w:style w:type="character" w:customStyle="1" w:styleId="71">
    <w:name w:val="Plain Text Char"/>
    <w:basedOn w:val="40"/>
    <w:link w:val="22"/>
    <w:qFormat/>
    <w:uiPriority w:val="0"/>
    <w:rPr>
      <w:rFonts w:ascii="宋体" w:hAnsi="Courier New"/>
      <w:color w:val="000000"/>
      <w:kern w:val="2"/>
      <w:sz w:val="28"/>
    </w:rPr>
  </w:style>
  <w:style w:type="character" w:customStyle="1" w:styleId="72">
    <w:name w:val="headline-content2"/>
    <w:basedOn w:val="40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73">
    <w:name w:val="Body Text Char"/>
    <w:basedOn w:val="40"/>
    <w:link w:val="19"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74">
    <w:name w:val="write2"/>
    <w:basedOn w:val="1"/>
    <w:qFormat/>
    <w:uiPriority w:val="99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/>
      <w:color w:val="auto"/>
      <w:szCs w:val="24"/>
      <w:lang w:val="en-AU"/>
    </w:rPr>
  </w:style>
  <w:style w:type="paragraph" w:customStyle="1" w:styleId="75">
    <w:name w:val="标题5"/>
    <w:basedOn w:val="1"/>
    <w:qFormat/>
    <w:uiPriority w:val="0"/>
    <w:pPr>
      <w:keepNext/>
      <w:keepLines/>
      <w:widowControl w:val="0"/>
      <w:spacing w:before="60" w:after="60"/>
      <w:ind w:hanging="420" w:hangingChars="200"/>
      <w:jc w:val="both"/>
      <w:outlineLvl w:val="4"/>
    </w:pPr>
    <w:rPr>
      <w:b/>
      <w:bCs/>
      <w:color w:val="auto"/>
      <w:kern w:val="2"/>
    </w:rPr>
  </w:style>
  <w:style w:type="paragraph" w:customStyle="1" w:styleId="7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7">
    <w:name w:val="正文的样式 Char"/>
    <w:basedOn w:val="40"/>
    <w:link w:val="78"/>
    <w:qFormat/>
    <w:uiPriority w:val="0"/>
    <w:rPr>
      <w:kern w:val="2"/>
      <w:sz w:val="21"/>
      <w:szCs w:val="24"/>
    </w:rPr>
  </w:style>
  <w:style w:type="paragraph" w:customStyle="1" w:styleId="78">
    <w:name w:val="正文的样式"/>
    <w:basedOn w:val="1"/>
    <w:link w:val="77"/>
    <w:qFormat/>
    <w:uiPriority w:val="0"/>
    <w:pPr>
      <w:widowControl w:val="0"/>
      <w:spacing w:before="100" w:after="100"/>
      <w:jc w:val="both"/>
    </w:pPr>
    <w:rPr>
      <w:rFonts w:ascii="Calibri" w:hAnsi="Calibri"/>
      <w:color w:val="auto"/>
      <w:kern w:val="2"/>
      <w:szCs w:val="24"/>
    </w:rPr>
  </w:style>
  <w:style w:type="character" w:customStyle="1" w:styleId="79">
    <w:name w:val="Document Map Char"/>
    <w:basedOn w:val="40"/>
    <w:link w:val="14"/>
    <w:semiHidden/>
    <w:qFormat/>
    <w:uiPriority w:val="99"/>
    <w:rPr>
      <w:rFonts w:ascii="宋体" w:hAnsi="宋体"/>
      <w:color w:val="000000"/>
      <w:sz w:val="21"/>
      <w:shd w:val="clear" w:color="auto" w:fill="000080"/>
    </w:rPr>
  </w:style>
  <w:style w:type="character" w:customStyle="1" w:styleId="80">
    <w:name w:val="Title Char"/>
    <w:basedOn w:val="40"/>
    <w:link w:val="3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8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2">
    <w:name w:val="Endnote Text Char"/>
    <w:basedOn w:val="40"/>
    <w:link w:val="25"/>
    <w:semiHidden/>
    <w:qFormat/>
    <w:uiPriority w:val="99"/>
    <w:rPr>
      <w:rFonts w:ascii="宋体" w:hAnsi="宋体" w:cs="宋体"/>
      <w:sz w:val="21"/>
      <w:szCs w:val="24"/>
    </w:rPr>
  </w:style>
  <w:style w:type="character" w:customStyle="1" w:styleId="83">
    <w:name w:val="批注主题 Char1"/>
    <w:basedOn w:val="67"/>
    <w:semiHidden/>
    <w:qFormat/>
    <w:uiPriority w:val="99"/>
    <w:rPr>
      <w:rFonts w:ascii="宋体" w:hAnsi="宋体"/>
      <w:b/>
      <w:bCs/>
      <w:color w:val="000000"/>
      <w:sz w:val="21"/>
    </w:rPr>
  </w:style>
  <w:style w:type="character" w:customStyle="1" w:styleId="84">
    <w:name w:val="span_"/>
    <w:basedOn w:val="40"/>
    <w:qFormat/>
    <w:uiPriority w:val="0"/>
  </w:style>
  <w:style w:type="paragraph" w:customStyle="1" w:styleId="85">
    <w:name w:val="标题  3"/>
    <w:basedOn w:val="1"/>
    <w:next w:val="1"/>
    <w:link w:val="86"/>
    <w:qFormat/>
    <w:uiPriority w:val="0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/>
      <w:b/>
      <w:color w:val="auto"/>
      <w:kern w:val="2"/>
      <w:szCs w:val="24"/>
    </w:rPr>
  </w:style>
  <w:style w:type="character" w:customStyle="1" w:styleId="86">
    <w:name w:val="标题  3 Char"/>
    <w:basedOn w:val="40"/>
    <w:link w:val="85"/>
    <w:qFormat/>
    <w:uiPriority w:val="0"/>
    <w:rPr>
      <w:rFonts w:ascii="Times New Roman" w:hAnsi="Times New Roman"/>
      <w:b/>
      <w:kern w:val="2"/>
      <w:sz w:val="21"/>
      <w:szCs w:val="24"/>
    </w:rPr>
  </w:style>
  <w:style w:type="character" w:customStyle="1" w:styleId="87">
    <w:name w:val="批注主题 字符1"/>
    <w:basedOn w:val="67"/>
    <w:semiHidden/>
    <w:qFormat/>
    <w:uiPriority w:val="99"/>
    <w:rPr>
      <w:rFonts w:ascii="Times New Roman" w:hAnsi="Times New Roman" w:eastAsia="宋体" w:cs="Times New Roman"/>
      <w:b/>
      <w:bCs/>
      <w:color w:val="000000"/>
      <w:sz w:val="21"/>
      <w:szCs w:val="21"/>
    </w:rPr>
  </w:style>
  <w:style w:type="character" w:customStyle="1" w:styleId="88">
    <w:name w:val="标题 4 Char"/>
    <w:qFormat/>
    <w:uiPriority w:val="9"/>
    <w:rPr>
      <w:rFonts w:ascii="Cambria" w:hAnsi="Cambria"/>
      <w:b/>
      <w:bCs/>
      <w:kern w:val="2"/>
      <w:sz w:val="21"/>
      <w:szCs w:val="28"/>
    </w:rPr>
  </w:style>
  <w:style w:type="paragraph" w:customStyle="1" w:styleId="89">
    <w:name w:val="4"/>
    <w:basedOn w:val="1"/>
    <w:next w:val="62"/>
    <w:qFormat/>
    <w:uiPriority w:val="34"/>
    <w:pPr>
      <w:widowControl w:val="0"/>
      <w:ind w:firstLine="420" w:firstLineChars="200"/>
      <w:jc w:val="both"/>
    </w:pPr>
    <w:rPr>
      <w:rFonts w:ascii="Calibri" w:hAnsi="Calibri"/>
      <w:color w:val="auto"/>
      <w:kern w:val="2"/>
      <w:szCs w:val="22"/>
    </w:rPr>
  </w:style>
  <w:style w:type="table" w:customStyle="1" w:styleId="90">
    <w:name w:val="无格式表格 21"/>
    <w:basedOn w:val="3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91">
    <w:name w:val="3"/>
    <w:basedOn w:val="1"/>
    <w:next w:val="62"/>
    <w:qFormat/>
    <w:uiPriority w:val="34"/>
    <w:pPr>
      <w:widowControl w:val="0"/>
      <w:ind w:firstLine="420" w:firstLineChars="200"/>
      <w:jc w:val="both"/>
    </w:pPr>
    <w:rPr>
      <w:rFonts w:ascii="Calibri" w:hAnsi="Calibri"/>
      <w:color w:val="auto"/>
      <w:kern w:val="2"/>
      <w:szCs w:val="22"/>
    </w:rPr>
  </w:style>
  <w:style w:type="character" w:customStyle="1" w:styleId="92">
    <w:name w:val="标题 3 Char"/>
    <w:qFormat/>
    <w:uiPriority w:val="9"/>
    <w:rPr>
      <w:b/>
      <w:bCs/>
      <w:kern w:val="2"/>
      <w:sz w:val="21"/>
      <w:szCs w:val="32"/>
    </w:rPr>
  </w:style>
  <w:style w:type="paragraph" w:customStyle="1" w:styleId="93">
    <w:name w:val="2"/>
    <w:basedOn w:val="1"/>
    <w:next w:val="62"/>
    <w:qFormat/>
    <w:uiPriority w:val="34"/>
    <w:pPr>
      <w:widowControl w:val="0"/>
      <w:ind w:firstLine="420" w:firstLineChars="200"/>
      <w:jc w:val="both"/>
    </w:pPr>
    <w:rPr>
      <w:rFonts w:ascii="Calibri" w:hAnsi="Calibri"/>
      <w:color w:val="auto"/>
      <w:kern w:val="2"/>
      <w:szCs w:val="22"/>
    </w:rPr>
  </w:style>
  <w:style w:type="paragraph" w:customStyle="1" w:styleId="94">
    <w:name w:val="1"/>
    <w:basedOn w:val="1"/>
    <w:next w:val="62"/>
    <w:qFormat/>
    <w:uiPriority w:val="34"/>
    <w:pPr>
      <w:widowControl w:val="0"/>
      <w:ind w:firstLine="420" w:firstLineChars="200"/>
      <w:jc w:val="both"/>
    </w:pPr>
    <w:rPr>
      <w:rFonts w:ascii="Calibri" w:hAnsi="Calibri"/>
      <w:color w:val="auto"/>
      <w:kern w:val="2"/>
      <w:szCs w:val="22"/>
    </w:rPr>
  </w:style>
  <w:style w:type="paragraph" w:customStyle="1" w:styleId="95">
    <w:name w:val="Table Paragraph"/>
    <w:basedOn w:val="1"/>
    <w:qFormat/>
    <w:uiPriority w:val="1"/>
    <w:pPr>
      <w:widowControl w:val="0"/>
      <w:autoSpaceDE w:val="0"/>
      <w:autoSpaceDN w:val="0"/>
      <w:spacing w:after="160" w:line="259" w:lineRule="auto"/>
    </w:pPr>
    <w:rPr>
      <w:rFonts w:ascii="Noto Sans CJK JP Regular" w:hAnsi="Noto Sans CJK JP Regular" w:eastAsia="Noto Sans CJK JP Regular" w:cs="Noto Sans CJK JP Regular"/>
      <w:color w:val="auto"/>
      <w:sz w:val="22"/>
      <w:szCs w:val="22"/>
      <w:lang w:eastAsia="en-US"/>
    </w:rPr>
  </w:style>
  <w:style w:type="character" w:customStyle="1" w:styleId="96">
    <w:name w:val="批注文字 Char"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97">
    <w:name w:val="标题 3 Char1"/>
    <w:uiPriority w:val="9"/>
    <w:rPr>
      <w:b/>
      <w:bCs/>
      <w:kern w:val="2"/>
      <w:sz w:val="21"/>
      <w:szCs w:val="32"/>
    </w:rPr>
  </w:style>
  <w:style w:type="character" w:customStyle="1" w:styleId="98">
    <w:name w:val="Heading 2 Char"/>
    <w:link w:val="3"/>
    <w:qFormat/>
    <w:uiPriority w:val="0"/>
    <w:rPr>
      <w:rFonts w:ascii="宋体" w:hAnsi="宋体"/>
      <w:color w:val="000000"/>
      <w:sz w:val="21"/>
      <w:szCs w:val="21"/>
    </w:rPr>
  </w:style>
  <w:style w:type="character" w:customStyle="1" w:styleId="99">
    <w:name w:val="标题 5 Char"/>
    <w:qFormat/>
    <w:uiPriority w:val="9"/>
    <w:rPr>
      <w:b/>
      <w:bCs/>
      <w:kern w:val="2"/>
      <w:sz w:val="21"/>
      <w:szCs w:val="28"/>
    </w:rPr>
  </w:style>
  <w:style w:type="character" w:customStyle="1" w:styleId="100">
    <w:name w:val="称呼 Char"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101">
    <w:name w:val="fontstyle01"/>
    <w:qFormat/>
    <w:uiPriority w:val="0"/>
    <w:rPr>
      <w:rFonts w:hint="default" w:ascii="FZLTSK--GBK1-0" w:hAnsi="FZLTSK--GBK1-0"/>
      <w:color w:val="000000"/>
      <w:sz w:val="20"/>
      <w:szCs w:val="20"/>
    </w:rPr>
  </w:style>
  <w:style w:type="character" w:customStyle="1" w:styleId="102">
    <w:name w:val="批注文字 Char1"/>
    <w:qFormat/>
    <w:uiPriority w:val="99"/>
    <w:rPr>
      <w:rFonts w:ascii="宋体" w:hAnsi="宋体"/>
      <w:color w:val="000000"/>
      <w:sz w:val="21"/>
    </w:rPr>
  </w:style>
  <w:style w:type="character" w:customStyle="1" w:styleId="103">
    <w:name w:val="批注文字 Char2"/>
    <w:qFormat/>
    <w:uiPriority w:val="0"/>
    <w:rPr>
      <w:rFonts w:ascii="宋体" w:hAnsi="宋体"/>
      <w:color w:val="000000"/>
      <w:sz w:val="21"/>
    </w:rPr>
  </w:style>
  <w:style w:type="character" w:customStyle="1" w:styleId="104">
    <w:name w:val="TOC 1 Char"/>
    <w:basedOn w:val="40"/>
    <w:link w:val="29"/>
    <w:qFormat/>
    <w:uiPriority w:val="39"/>
    <w:rPr>
      <w:rFonts w:ascii="宋体" w:hAnsi="宋体"/>
      <w:color w:val="000000"/>
      <w:sz w:val="21"/>
    </w:rPr>
  </w:style>
  <w:style w:type="paragraph" w:customStyle="1" w:styleId="105">
    <w:name w:val="Revision"/>
    <w:hidden/>
    <w:unhideWhenUsed/>
    <w:qFormat/>
    <w:uiPriority w:val="99"/>
    <w:rPr>
      <w:rFonts w:ascii="宋体" w:hAnsi="宋体" w:eastAsia="宋体" w:cs="Times New Roman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302FA6-4EC2-49BE-86E8-8DD637C996CC}"/>
      </w:docPartPr>
      <w:docPartBody>
        <w:p w14:paraId="3E19F646">
          <w:pPr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DFA49-486C-4AE0-82FA-EF4E78BB39BB}"/>
      </w:docPartPr>
      <w:docPartBody>
        <w:p w14:paraId="0A85C407">
          <w:pPr>
            <w:rPr>
              <w:rFonts w:hint="eastAsia"/>
            </w:rPr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E64F8F4226F940C38A9C422D9AD7BD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D51D5A-A86E-465C-B17A-B91FE6BF8547}"/>
      </w:docPartPr>
      <w:docPartBody>
        <w:p w14:paraId="3F46C4B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46A09F0C91064EFB849274753669F6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37E4B-6067-47C3-99BB-96E07A2A9BFA}"/>
      </w:docPartPr>
      <w:docPartBody>
        <w:p w14:paraId="2AD04573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4ED3913FD70545A0B4B31F4150E89E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CA3EF-F237-40C8-BF80-6668F4D82025}"/>
      </w:docPartPr>
      <w:docPartBody>
        <w:p w14:paraId="2270C85F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EBA34CD695AE43C89ADD1E9D6375A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C3B131-6238-439E-AEA0-CA7589F4C602}"/>
      </w:docPartPr>
      <w:docPartBody>
        <w:p w14:paraId="6514B6F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87ED0B5A5BA74D02B14B5AE95786A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21AFC6-AAA7-4043-8495-0D9618695119}"/>
      </w:docPartPr>
      <w:docPartBody>
        <w:p w14:paraId="63E820D5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1EC89A85E09847F5B09A0F6E7CCCAD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F9BB6-0FE8-43C7-A747-C528D9913852}"/>
      </w:docPartPr>
      <w:docPartBody>
        <w:p w14:paraId="780E8765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80EFCEF40F1C492B8A6624BF925AA6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D93445-0069-4AA8-A8D6-6865DCE4FDF6}"/>
      </w:docPartPr>
      <w:docPartBody>
        <w:p w14:paraId="556D0CB3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8451D17E03C94FFA8F78DF904287DF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E6BA8-1D3F-45E3-97D3-D5EBE05C2096}"/>
      </w:docPartPr>
      <w:docPartBody>
        <w:p w14:paraId="1C61BDA2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19FF92CB033D43FC9925E560755A35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93FCE0-8491-4646-B0BC-1351017E07E7}"/>
      </w:docPartPr>
      <w:docPartBody>
        <w:p w14:paraId="1D26FB85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C97E1939ED8B4A15A9C3E1FB68D852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E41911-FCE5-428B-B383-93B2F9BC5563}"/>
      </w:docPartPr>
      <w:docPartBody>
        <w:p w14:paraId="07168DD1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C4A2AE3FDA924721B568F6DF086CCA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07CD7-7B33-4B7C-A368-37E80312DA77}"/>
      </w:docPartPr>
      <w:docPartBody>
        <w:p w14:paraId="5AB5BDD3">
          <w:pPr>
            <w:pStyle w:val="16"/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A88915E0A867419C98DF18C402555F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323E8D-0098-437B-A38C-B7A0FFDDA21B}"/>
      </w:docPartPr>
      <w:docPartBody>
        <w:p w14:paraId="230BA348">
          <w:pPr>
            <w:pStyle w:val="17"/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E7A0482238EA42D285FCED3E5FCC2A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C0002B-9F49-4624-8E32-872F30609F8E}"/>
      </w:docPartPr>
      <w:docPartBody>
        <w:p w14:paraId="252D26FD">
          <w:pPr>
            <w:pStyle w:val="18"/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CE95BEE4F4E94548B3EB166D86C146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E42728-4ACA-4B34-A9D8-70A08B40B435}"/>
      </w:docPartPr>
      <w:docPartBody>
        <w:p w14:paraId="49E7302B">
          <w:pPr>
            <w:pStyle w:val="19"/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CABEA02A2EC640559AB861E3318E4C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8A67F-99DE-45D4-A5CB-94697425F16C}"/>
      </w:docPartPr>
      <w:docPartBody>
        <w:p w14:paraId="3E02254B">
          <w:pPr>
            <w:pStyle w:val="20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A9E16C0840D54E9C8F38055EF62AA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70B9B8-0781-4C8B-8FFB-39887E721E45}"/>
      </w:docPartPr>
      <w:docPartBody>
        <w:p w14:paraId="03F8CE00">
          <w:pPr>
            <w:pStyle w:val="21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7BD161225A8245BE99C2639C1CE09D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94E8A1-37FC-448C-A53A-816955FBA2C8}"/>
      </w:docPartPr>
      <w:docPartBody>
        <w:p w14:paraId="16403D00">
          <w:pPr>
            <w:pStyle w:val="22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20B922E40D6D41A6BAE910773E832C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4A6A36-A896-4E17-8C07-37312ACCA411}"/>
      </w:docPartPr>
      <w:docPartBody>
        <w:p w14:paraId="3E100A7F">
          <w:pPr>
            <w:pStyle w:val="23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C14823B5983A4A99BA9C232BA5F3BE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F026-C820-4982-8C9E-69B46CB26391}"/>
      </w:docPartPr>
      <w:docPartBody>
        <w:p w14:paraId="60725F74">
          <w:pPr>
            <w:pStyle w:val="24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8C69C47DD5E543B0AA736DEC604009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F6A4DE-9154-4A0C-84F8-C99082E519C4}"/>
      </w:docPartPr>
      <w:docPartBody>
        <w:p w14:paraId="16506FA8">
          <w:pPr>
            <w:pStyle w:val="25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FBAF8472479548C6BDA7A00F5751BD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4D99C8-2F6C-4306-9326-FEB5A0192E8A}"/>
      </w:docPartPr>
      <w:docPartBody>
        <w:p w14:paraId="7F5FA14C">
          <w:pPr>
            <w:pStyle w:val="26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0C17C8FAE03D489EBC6225EC83F7D1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90B1-2C2E-4E6D-9A3F-00E27801AA7B}"/>
      </w:docPartPr>
      <w:docPartBody>
        <w:p w14:paraId="041CF545">
          <w:pPr>
            <w:pStyle w:val="27"/>
          </w:pPr>
          <w:r>
            <w:rPr>
              <w:rStyle w:val="4"/>
              <w:rFonts w:hint="eastAsia"/>
            </w:rPr>
            <w:t>　</w:t>
          </w:r>
        </w:p>
      </w:docPartBody>
    </w:docPart>
    <w:docPart>
      <w:docPartPr>
        <w:name w:val="9BE79B46BB5A43D89DB34925C9433B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D80130-5FDA-4E38-BC3B-75199D7FF454}"/>
      </w:docPartPr>
      <w:docPartBody>
        <w:p w14:paraId="12096BFE">
          <w:pPr>
            <w:pStyle w:val="28"/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94"/>
    <w:rsid w:val="00002AED"/>
    <w:rsid w:val="00006206"/>
    <w:rsid w:val="00012149"/>
    <w:rsid w:val="00012B2A"/>
    <w:rsid w:val="000137FB"/>
    <w:rsid w:val="000153CA"/>
    <w:rsid w:val="00017A80"/>
    <w:rsid w:val="00020B55"/>
    <w:rsid w:val="00021476"/>
    <w:rsid w:val="00027428"/>
    <w:rsid w:val="000308A1"/>
    <w:rsid w:val="0003277F"/>
    <w:rsid w:val="00033047"/>
    <w:rsid w:val="000342D4"/>
    <w:rsid w:val="000436C0"/>
    <w:rsid w:val="000453F5"/>
    <w:rsid w:val="00056154"/>
    <w:rsid w:val="00061023"/>
    <w:rsid w:val="0006289E"/>
    <w:rsid w:val="0006335B"/>
    <w:rsid w:val="00074FEE"/>
    <w:rsid w:val="00084102"/>
    <w:rsid w:val="000C5C5A"/>
    <w:rsid w:val="000D270C"/>
    <w:rsid w:val="000D4E73"/>
    <w:rsid w:val="00113194"/>
    <w:rsid w:val="00131C75"/>
    <w:rsid w:val="001353AB"/>
    <w:rsid w:val="00141F2E"/>
    <w:rsid w:val="00143AFC"/>
    <w:rsid w:val="0015009D"/>
    <w:rsid w:val="0015243C"/>
    <w:rsid w:val="00156503"/>
    <w:rsid w:val="001566DA"/>
    <w:rsid w:val="0018174C"/>
    <w:rsid w:val="00187512"/>
    <w:rsid w:val="001A0AB7"/>
    <w:rsid w:val="001B430B"/>
    <w:rsid w:val="001C1D76"/>
    <w:rsid w:val="001C2374"/>
    <w:rsid w:val="001C48F7"/>
    <w:rsid w:val="001C6D46"/>
    <w:rsid w:val="001E1F1B"/>
    <w:rsid w:val="001E5EE6"/>
    <w:rsid w:val="001E6528"/>
    <w:rsid w:val="001E6E92"/>
    <w:rsid w:val="0020241B"/>
    <w:rsid w:val="00216A1B"/>
    <w:rsid w:val="00222A5E"/>
    <w:rsid w:val="00240D54"/>
    <w:rsid w:val="002477C7"/>
    <w:rsid w:val="0025604C"/>
    <w:rsid w:val="00263AD5"/>
    <w:rsid w:val="002735C0"/>
    <w:rsid w:val="00273D67"/>
    <w:rsid w:val="00281578"/>
    <w:rsid w:val="00291953"/>
    <w:rsid w:val="00294992"/>
    <w:rsid w:val="002D284E"/>
    <w:rsid w:val="002D582E"/>
    <w:rsid w:val="002E646D"/>
    <w:rsid w:val="002E6ECF"/>
    <w:rsid w:val="002F032F"/>
    <w:rsid w:val="002F1B03"/>
    <w:rsid w:val="002F5618"/>
    <w:rsid w:val="002F7510"/>
    <w:rsid w:val="00306D15"/>
    <w:rsid w:val="00321329"/>
    <w:rsid w:val="00321D3F"/>
    <w:rsid w:val="003376E2"/>
    <w:rsid w:val="00337A66"/>
    <w:rsid w:val="00342F12"/>
    <w:rsid w:val="0034509B"/>
    <w:rsid w:val="003537E1"/>
    <w:rsid w:val="003552F7"/>
    <w:rsid w:val="00357805"/>
    <w:rsid w:val="003662AD"/>
    <w:rsid w:val="00370655"/>
    <w:rsid w:val="00370F2E"/>
    <w:rsid w:val="00372E8B"/>
    <w:rsid w:val="00383C6E"/>
    <w:rsid w:val="00385E8D"/>
    <w:rsid w:val="00386728"/>
    <w:rsid w:val="003868F7"/>
    <w:rsid w:val="00391430"/>
    <w:rsid w:val="0039185B"/>
    <w:rsid w:val="00395B7E"/>
    <w:rsid w:val="003A4524"/>
    <w:rsid w:val="003B176B"/>
    <w:rsid w:val="003B4263"/>
    <w:rsid w:val="003B4895"/>
    <w:rsid w:val="003C0749"/>
    <w:rsid w:val="003C236A"/>
    <w:rsid w:val="003C3812"/>
    <w:rsid w:val="003C5B87"/>
    <w:rsid w:val="003D11CC"/>
    <w:rsid w:val="003D2E9A"/>
    <w:rsid w:val="003E27F6"/>
    <w:rsid w:val="003E494D"/>
    <w:rsid w:val="003F67D0"/>
    <w:rsid w:val="0040537A"/>
    <w:rsid w:val="004122C3"/>
    <w:rsid w:val="00412944"/>
    <w:rsid w:val="00427DDA"/>
    <w:rsid w:val="00427E92"/>
    <w:rsid w:val="00441E2E"/>
    <w:rsid w:val="00451122"/>
    <w:rsid w:val="0045246B"/>
    <w:rsid w:val="004578FD"/>
    <w:rsid w:val="00466F06"/>
    <w:rsid w:val="00471DA3"/>
    <w:rsid w:val="0048435C"/>
    <w:rsid w:val="00484A14"/>
    <w:rsid w:val="00484D4A"/>
    <w:rsid w:val="004925D3"/>
    <w:rsid w:val="004A3EBE"/>
    <w:rsid w:val="004A4076"/>
    <w:rsid w:val="004A6EC9"/>
    <w:rsid w:val="004B4DB9"/>
    <w:rsid w:val="004D4BFC"/>
    <w:rsid w:val="004E313E"/>
    <w:rsid w:val="004E71A2"/>
    <w:rsid w:val="004F2BBD"/>
    <w:rsid w:val="004F4406"/>
    <w:rsid w:val="004F510A"/>
    <w:rsid w:val="004F6A51"/>
    <w:rsid w:val="005043DB"/>
    <w:rsid w:val="00504F17"/>
    <w:rsid w:val="00505430"/>
    <w:rsid w:val="005275EE"/>
    <w:rsid w:val="00532288"/>
    <w:rsid w:val="00562373"/>
    <w:rsid w:val="00562A74"/>
    <w:rsid w:val="00573E5E"/>
    <w:rsid w:val="00594DED"/>
    <w:rsid w:val="005A382A"/>
    <w:rsid w:val="005A47EF"/>
    <w:rsid w:val="005D141C"/>
    <w:rsid w:val="005D5963"/>
    <w:rsid w:val="005D6330"/>
    <w:rsid w:val="005E2F0B"/>
    <w:rsid w:val="005E6CE8"/>
    <w:rsid w:val="00611DB6"/>
    <w:rsid w:val="00613661"/>
    <w:rsid w:val="00613DB1"/>
    <w:rsid w:val="006166E0"/>
    <w:rsid w:val="006175D2"/>
    <w:rsid w:val="00626AB4"/>
    <w:rsid w:val="0063195A"/>
    <w:rsid w:val="006508F7"/>
    <w:rsid w:val="00654CAD"/>
    <w:rsid w:val="00654F16"/>
    <w:rsid w:val="00657292"/>
    <w:rsid w:val="00662558"/>
    <w:rsid w:val="006638DA"/>
    <w:rsid w:val="00664067"/>
    <w:rsid w:val="006650AD"/>
    <w:rsid w:val="00667F07"/>
    <w:rsid w:val="006705D0"/>
    <w:rsid w:val="00671842"/>
    <w:rsid w:val="00682979"/>
    <w:rsid w:val="00692C15"/>
    <w:rsid w:val="00695875"/>
    <w:rsid w:val="006B57A6"/>
    <w:rsid w:val="006B6C29"/>
    <w:rsid w:val="006C4635"/>
    <w:rsid w:val="006F1796"/>
    <w:rsid w:val="007010B3"/>
    <w:rsid w:val="007236B4"/>
    <w:rsid w:val="00730B30"/>
    <w:rsid w:val="00736445"/>
    <w:rsid w:val="0074441C"/>
    <w:rsid w:val="00746B5B"/>
    <w:rsid w:val="00752D9E"/>
    <w:rsid w:val="00754AA0"/>
    <w:rsid w:val="00764BD7"/>
    <w:rsid w:val="007710B0"/>
    <w:rsid w:val="007742F9"/>
    <w:rsid w:val="00775F6E"/>
    <w:rsid w:val="007766E8"/>
    <w:rsid w:val="00784145"/>
    <w:rsid w:val="007872F4"/>
    <w:rsid w:val="00787706"/>
    <w:rsid w:val="00790E86"/>
    <w:rsid w:val="00794492"/>
    <w:rsid w:val="007A38A0"/>
    <w:rsid w:val="007A4AE5"/>
    <w:rsid w:val="007A6326"/>
    <w:rsid w:val="007B2D63"/>
    <w:rsid w:val="007C135D"/>
    <w:rsid w:val="007D2269"/>
    <w:rsid w:val="007F0A12"/>
    <w:rsid w:val="007F1994"/>
    <w:rsid w:val="007F51DB"/>
    <w:rsid w:val="007F5816"/>
    <w:rsid w:val="00802A94"/>
    <w:rsid w:val="008030AC"/>
    <w:rsid w:val="00807409"/>
    <w:rsid w:val="008106E2"/>
    <w:rsid w:val="00811413"/>
    <w:rsid w:val="00816284"/>
    <w:rsid w:val="00831376"/>
    <w:rsid w:val="00840B2D"/>
    <w:rsid w:val="00842451"/>
    <w:rsid w:val="00843C9B"/>
    <w:rsid w:val="0084521B"/>
    <w:rsid w:val="008539AC"/>
    <w:rsid w:val="00860238"/>
    <w:rsid w:val="008602C7"/>
    <w:rsid w:val="008619DD"/>
    <w:rsid w:val="00864A3A"/>
    <w:rsid w:val="0087307A"/>
    <w:rsid w:val="008731CD"/>
    <w:rsid w:val="00890474"/>
    <w:rsid w:val="0089790B"/>
    <w:rsid w:val="008A0DF3"/>
    <w:rsid w:val="008A29EE"/>
    <w:rsid w:val="008A2DC9"/>
    <w:rsid w:val="008A33EC"/>
    <w:rsid w:val="008A38CC"/>
    <w:rsid w:val="008A49CC"/>
    <w:rsid w:val="008A583C"/>
    <w:rsid w:val="008B7B5E"/>
    <w:rsid w:val="008C24A4"/>
    <w:rsid w:val="008C6989"/>
    <w:rsid w:val="008D4B53"/>
    <w:rsid w:val="008D6E1B"/>
    <w:rsid w:val="008D7B9A"/>
    <w:rsid w:val="008E036F"/>
    <w:rsid w:val="008E4FC9"/>
    <w:rsid w:val="008E77E9"/>
    <w:rsid w:val="008F4DB6"/>
    <w:rsid w:val="009134B3"/>
    <w:rsid w:val="00914CD8"/>
    <w:rsid w:val="00917B90"/>
    <w:rsid w:val="00920384"/>
    <w:rsid w:val="0092556B"/>
    <w:rsid w:val="00930728"/>
    <w:rsid w:val="00934494"/>
    <w:rsid w:val="0094131C"/>
    <w:rsid w:val="00941D83"/>
    <w:rsid w:val="00942160"/>
    <w:rsid w:val="00942403"/>
    <w:rsid w:val="00947F1B"/>
    <w:rsid w:val="00955DB4"/>
    <w:rsid w:val="009613D8"/>
    <w:rsid w:val="0097399F"/>
    <w:rsid w:val="00973CFD"/>
    <w:rsid w:val="0098058A"/>
    <w:rsid w:val="00990390"/>
    <w:rsid w:val="00997EAF"/>
    <w:rsid w:val="009A6181"/>
    <w:rsid w:val="009A7E54"/>
    <w:rsid w:val="009B52A2"/>
    <w:rsid w:val="009B5B2B"/>
    <w:rsid w:val="009C6739"/>
    <w:rsid w:val="009D4643"/>
    <w:rsid w:val="009E3EDA"/>
    <w:rsid w:val="009F424B"/>
    <w:rsid w:val="00A15B6D"/>
    <w:rsid w:val="00A247CF"/>
    <w:rsid w:val="00A24E61"/>
    <w:rsid w:val="00A265E8"/>
    <w:rsid w:val="00A27483"/>
    <w:rsid w:val="00A2763C"/>
    <w:rsid w:val="00A334E4"/>
    <w:rsid w:val="00A33502"/>
    <w:rsid w:val="00A473A4"/>
    <w:rsid w:val="00A47582"/>
    <w:rsid w:val="00A54DAA"/>
    <w:rsid w:val="00A564CD"/>
    <w:rsid w:val="00A57EA1"/>
    <w:rsid w:val="00A604A2"/>
    <w:rsid w:val="00A70917"/>
    <w:rsid w:val="00A73E7E"/>
    <w:rsid w:val="00A74305"/>
    <w:rsid w:val="00A756D6"/>
    <w:rsid w:val="00A940CD"/>
    <w:rsid w:val="00A960D7"/>
    <w:rsid w:val="00AA3639"/>
    <w:rsid w:val="00AA644F"/>
    <w:rsid w:val="00AB74C0"/>
    <w:rsid w:val="00AC60FB"/>
    <w:rsid w:val="00AD4A16"/>
    <w:rsid w:val="00AE7AFA"/>
    <w:rsid w:val="00AF0794"/>
    <w:rsid w:val="00AF6581"/>
    <w:rsid w:val="00B00173"/>
    <w:rsid w:val="00B010B7"/>
    <w:rsid w:val="00B02F13"/>
    <w:rsid w:val="00B05C53"/>
    <w:rsid w:val="00B20E35"/>
    <w:rsid w:val="00B2533D"/>
    <w:rsid w:val="00B31F3B"/>
    <w:rsid w:val="00B47851"/>
    <w:rsid w:val="00B50BB0"/>
    <w:rsid w:val="00B526DA"/>
    <w:rsid w:val="00B549C9"/>
    <w:rsid w:val="00B62812"/>
    <w:rsid w:val="00B70644"/>
    <w:rsid w:val="00B735E3"/>
    <w:rsid w:val="00B744DD"/>
    <w:rsid w:val="00B8352C"/>
    <w:rsid w:val="00B86C43"/>
    <w:rsid w:val="00B92702"/>
    <w:rsid w:val="00B972C1"/>
    <w:rsid w:val="00BA55BA"/>
    <w:rsid w:val="00BA5BBD"/>
    <w:rsid w:val="00BA7BC6"/>
    <w:rsid w:val="00BB4B0D"/>
    <w:rsid w:val="00BB5EA0"/>
    <w:rsid w:val="00BC4781"/>
    <w:rsid w:val="00BC5037"/>
    <w:rsid w:val="00BC7690"/>
    <w:rsid w:val="00BE0210"/>
    <w:rsid w:val="00BE4F9E"/>
    <w:rsid w:val="00BE6CB3"/>
    <w:rsid w:val="00BF2162"/>
    <w:rsid w:val="00BF6D96"/>
    <w:rsid w:val="00C065BE"/>
    <w:rsid w:val="00C134A7"/>
    <w:rsid w:val="00C15810"/>
    <w:rsid w:val="00C2415B"/>
    <w:rsid w:val="00C25401"/>
    <w:rsid w:val="00C3080C"/>
    <w:rsid w:val="00C3188B"/>
    <w:rsid w:val="00C37B06"/>
    <w:rsid w:val="00C50081"/>
    <w:rsid w:val="00C53C81"/>
    <w:rsid w:val="00C60AEC"/>
    <w:rsid w:val="00C65B30"/>
    <w:rsid w:val="00C714D0"/>
    <w:rsid w:val="00C8466F"/>
    <w:rsid w:val="00C92971"/>
    <w:rsid w:val="00C962DC"/>
    <w:rsid w:val="00C97BFD"/>
    <w:rsid w:val="00CA13FA"/>
    <w:rsid w:val="00CA4CC4"/>
    <w:rsid w:val="00CA7A2F"/>
    <w:rsid w:val="00CB21B1"/>
    <w:rsid w:val="00CB33C7"/>
    <w:rsid w:val="00CB61FC"/>
    <w:rsid w:val="00CC72ED"/>
    <w:rsid w:val="00CD725B"/>
    <w:rsid w:val="00CF0914"/>
    <w:rsid w:val="00CF20F3"/>
    <w:rsid w:val="00CF3836"/>
    <w:rsid w:val="00CF460D"/>
    <w:rsid w:val="00D01B4A"/>
    <w:rsid w:val="00D10176"/>
    <w:rsid w:val="00D136DE"/>
    <w:rsid w:val="00D2251B"/>
    <w:rsid w:val="00D238F4"/>
    <w:rsid w:val="00D25969"/>
    <w:rsid w:val="00D3175E"/>
    <w:rsid w:val="00D32F7C"/>
    <w:rsid w:val="00D353FE"/>
    <w:rsid w:val="00D3591C"/>
    <w:rsid w:val="00D53377"/>
    <w:rsid w:val="00D549DE"/>
    <w:rsid w:val="00D55BB2"/>
    <w:rsid w:val="00D806E3"/>
    <w:rsid w:val="00D84EC0"/>
    <w:rsid w:val="00D92721"/>
    <w:rsid w:val="00D973BF"/>
    <w:rsid w:val="00DA626A"/>
    <w:rsid w:val="00DA7C79"/>
    <w:rsid w:val="00DB2F16"/>
    <w:rsid w:val="00DB79AC"/>
    <w:rsid w:val="00DD5693"/>
    <w:rsid w:val="00DE4776"/>
    <w:rsid w:val="00DE635D"/>
    <w:rsid w:val="00DF2953"/>
    <w:rsid w:val="00E05D31"/>
    <w:rsid w:val="00E10FED"/>
    <w:rsid w:val="00E1400F"/>
    <w:rsid w:val="00E244E0"/>
    <w:rsid w:val="00E27A92"/>
    <w:rsid w:val="00E31D44"/>
    <w:rsid w:val="00E521C1"/>
    <w:rsid w:val="00E56574"/>
    <w:rsid w:val="00E5661E"/>
    <w:rsid w:val="00E802FB"/>
    <w:rsid w:val="00E81136"/>
    <w:rsid w:val="00E87702"/>
    <w:rsid w:val="00E90E85"/>
    <w:rsid w:val="00E93D52"/>
    <w:rsid w:val="00EA5654"/>
    <w:rsid w:val="00EB6E20"/>
    <w:rsid w:val="00EB7AC4"/>
    <w:rsid w:val="00ED3047"/>
    <w:rsid w:val="00ED6E9F"/>
    <w:rsid w:val="00EE671B"/>
    <w:rsid w:val="00EE7736"/>
    <w:rsid w:val="00EE7BEF"/>
    <w:rsid w:val="00EF0570"/>
    <w:rsid w:val="00EF7A46"/>
    <w:rsid w:val="00F0019A"/>
    <w:rsid w:val="00F03676"/>
    <w:rsid w:val="00F05DEA"/>
    <w:rsid w:val="00F065A2"/>
    <w:rsid w:val="00F2666C"/>
    <w:rsid w:val="00F354B7"/>
    <w:rsid w:val="00F364C5"/>
    <w:rsid w:val="00F40733"/>
    <w:rsid w:val="00F40B4C"/>
    <w:rsid w:val="00F44793"/>
    <w:rsid w:val="00F57F7D"/>
    <w:rsid w:val="00F633AB"/>
    <w:rsid w:val="00F63B0E"/>
    <w:rsid w:val="00F64A7C"/>
    <w:rsid w:val="00F65972"/>
    <w:rsid w:val="00F7171D"/>
    <w:rsid w:val="00F80D50"/>
    <w:rsid w:val="00F840EC"/>
    <w:rsid w:val="00F84C36"/>
    <w:rsid w:val="00F91DF6"/>
    <w:rsid w:val="00F94A71"/>
    <w:rsid w:val="00F94C0E"/>
    <w:rsid w:val="00FA153B"/>
    <w:rsid w:val="00FA4C94"/>
    <w:rsid w:val="00FD1D54"/>
    <w:rsid w:val="00FF0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E64F8F4226F940C38A9C422D9AD7BD6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46A09F0C91064EFB849274753669F68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4ED3913FD70545A0B4B31F4150E89EC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EBA34CD695AE43C89ADD1E9D6375A75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293C4C6468C0444EB1CD18AFD4613D4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87ED0B5A5BA74D02B14B5AE95786AFD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1EC89A85E09847F5B09A0F6E7CCCAD6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80EFCEF40F1C492B8A6624BF925AA68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8451D17E03C94FFA8F78DF904287DF8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19FF92CB033D43FC9925E560755A356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">
    <w:name w:val="C97E1939ED8B4A15A9C3E1FB68D8529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6">
    <w:name w:val="C4A2AE3FDA924721B568F6DF086CCA6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7">
    <w:name w:val="A88915E0A867419C98DF18C402555F8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8">
    <w:name w:val="E7A0482238EA42D285FCED3E5FCC2AF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9">
    <w:name w:val="CE95BEE4F4E94548B3EB166D86C1462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0">
    <w:name w:val="CABEA02A2EC640559AB861E3318E4C19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1">
    <w:name w:val="A9E16C0840D54E9C8F38055EF62AA25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2">
    <w:name w:val="7BD161225A8245BE99C2639C1CE09D5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3">
    <w:name w:val="20B922E40D6D41A6BAE910773E832C9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4">
    <w:name w:val="C14823B5983A4A99BA9C232BA5F3BEA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5">
    <w:name w:val="8C69C47DD5E543B0AA736DEC6040099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6">
    <w:name w:val="FBAF8472479548C6BDA7A00F5751BD4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7">
    <w:name w:val="0C17C8FAE03D489EBC6225EC83F7D18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8">
    <w:name w:val="9BE79B46BB5A43D89DB34925C9433B9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c:sections xmlns:sc="http://mapping.word.org/2014/section/customize"/>
</file>

<file path=customXml/item3.xml><?xml version="1.0" encoding="utf-8"?>
<b:binding xmlns:b="http://mapping.word.org/2012/binding" xmlns:xlink="xlink" xmlns:clcid-ptr="clcid-ptr" xmlns:clcid-pte="clcid-pte" xmlns:clcid-fste="clcid-fste" xmlns:clcid-fstr="clcid-fstr" xmlns:clcid-ar="clcid-ar" xmlns:clcid-mr="clcid-mr" xmlns:clcid-gcd="clcid-gcd" xmlns:clcid-cgi="clcid-cgi" xmlns:clcid-ie="clcid-ie" xmlns:clcid-ci-qr="clcid-ci-qr" xmlns:clcid-ci="clcid-ci" xmlns:clcid-ci-cqr="clcid-ci-cqr" xmlns:clcid-srgi="clcid-srgi">
  <clcid-mr:GongSiFuZeRenXingMing/>
  <clcid-mr:ZhuGuanKuaiJiGongZuoFuZeRenXingMing/>
  <clcid-mr:KuaiJiJiGouFuZeRenXingMing/>
  <clcid-cgi:GongSiFaDingZhongWenMingCheng>中国冶金科工股份有限公司</clcid-cgi:GongSiFaDingZhongWenMingCheng>
  <clcid-cgi:GongSiFaDingDaiBiaoRen/>
  <clcid-ar:ShenJiYiJianLeiXing>带强调事项段、其他事项段或与持续经营相关的重大不确定性段的无保留意见</clcid-ar:ShenJiYiJianLeiXing>
  <clcid-srgi:CompanyName>中国冶金科工股份有限公司</clcid-srgi:CompanyName>
  <clcid-srgi:StockCode>601618</clcid-srgi:StockCode>
  <clcid-srgi:StockName>中国中冶</clcid-srgi:StockName>
</b:binding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]]></t:sse>
</t:templat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8EC1B195B4E4189E1AF9D5DB1D7C8" ma:contentTypeVersion="0" ma:contentTypeDescription="Create a new document." ma:contentTypeScope="" ma:versionID="bd71f9f1f5b2eef2fc468397505b96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]]></m:sse>
</m:mapping>
</file>

<file path=customXml/item9.xml><?xml version="1.0" encoding="utf-8"?>
<contractReview xmlns="http://schemas.wps.cn/vas-ai-hub/contract-review">
  <reviewItems>
    <reviewItem>
      <errorID>64a01b15-d2aa-4bdf-919f-89fb7e9a35f0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28B8EFC1</paraID>
      <start>0</start>
      <end>2</end>
      <status>unmodified</status>
      <modifiedWord/>
      <trackRevisions>false</trackRevisions>
    </reviewItem>
    <reviewItem>
      <errorID>66a6ce6c-62c8-4361-9501-e6c8c4e98859</errorID>
      <errorWord>来自于</errorWord>
      <group>L1_Grammar</group>
      <groupName>语法问题</groupName>
      <ability>L2_Grammar</ability>
      <abilityName>语法错误</abilityName>
      <candidateList>
        <item>来自</item>
      </candidateList>
      <explain/>
      <paraID>28B8EFC1</paraID>
      <start>5</start>
      <end>8</end>
      <status>unmodified</status>
      <modifiedWord/>
      <trackRevisions>false</trackRevisions>
    </reviewItem>
    <reviewItem>
      <errorID>372a8c6f-2c79-4bdc-9280-1280ab4bf657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28B8EFC2</paraID>
      <start>0</start>
      <end>2</end>
      <status>unmodified</status>
      <modifiedWord/>
      <trackRevisions>false</trackRevisions>
    </reviewItem>
    <reviewItem>
      <errorID>5b6ab3fe-fe13-4f89-ba4a-cae939e78c7f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28B8EFC8</paraID>
      <start>0</start>
      <end>2</end>
      <status>unmodified</status>
      <modifiedWord/>
      <trackRevisions>false</trackRevisions>
    </reviewItem>
    <reviewItem>
      <errorID>6a475003-191c-431e-98e5-edbd0ee41387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28B8EFDC</paraID>
      <start>0</start>
      <end>2</end>
      <status>unmodified</status>
      <modifiedWord/>
      <trackRevisions>false</trackRevisions>
    </reviewItem>
    <reviewItem>
      <errorID>4a7162c3-ba67-4bf2-8a92-ff9e1f1b286a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28B8EFDD</paraID>
      <start>56</start>
      <end>57</end>
      <status>modified</status>
      <modifiedWord>－</modifiedWord>
      <trackRevisions>false</trackRevisions>
    </reviewItem>
    <reviewItem>
      <errorID>a7001a80-3a61-4af5-bc32-8769dbce5d25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28B8EFDD</paraID>
      <start>65</start>
      <end>66</end>
      <status>modified</status>
      <modifiedWord>－</modifiedWord>
      <trackRevisions>false</trackRevisions>
    </reviewItem>
    <reviewItem>
      <errorID>8b464c6f-d7b7-4c20-8c80-63674d536154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28B8EFDD</paraID>
      <start>72</start>
      <end>73</end>
      <status>modified</status>
      <modifiedWord>－</modifiedWord>
      <trackRevisions>false</trackRevisions>
    </reviewItem>
    <reviewItem>
      <errorID>32f649f5-8f46-4357-a4ca-84f129fc8457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28B8EFE1</paraID>
      <start>0</start>
      <end>2</end>
      <status>unmodified</status>
      <modifiedWord/>
      <trackRevisions>false</trackRevisions>
    </reviewItem>
    <reviewItem>
      <errorID>dc4dc1ff-57ed-4a7a-a0e0-9b256dc131cb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28B8EFF8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F5C2E2-D355-474D-B869-01C3CF40A943}">
  <ds:schemaRefs/>
</ds:datastoreItem>
</file>

<file path=customXml/itemProps2.xml><?xml version="1.0" encoding="utf-8"?>
<ds:datastoreItem xmlns:ds="http://schemas.openxmlformats.org/officeDocument/2006/customXml" ds:itemID="{C527E9BB-C594-4D48-BCC1-06B12B6560F5}">
  <ds:schemaRefs/>
</ds:datastoreItem>
</file>

<file path=customXml/itemProps3.xml><?xml version="1.0" encoding="utf-8"?>
<ds:datastoreItem xmlns:ds="http://schemas.openxmlformats.org/officeDocument/2006/customXml" ds:itemID="{42DEBF9A-6816-48AE-BADD-E3125C474CD9}">
  <ds:schemaRefs/>
</ds:datastoreItem>
</file>

<file path=customXml/itemProps4.xml><?xml version="1.0" encoding="utf-8"?>
<ds:datastoreItem xmlns:ds="http://schemas.openxmlformats.org/officeDocument/2006/customXml" ds:itemID="{19056D8C-B812-4BC4-8272-C246D9AD7BD5}">
  <ds:schemaRefs/>
</ds:datastoreItem>
</file>

<file path=customXml/itemProps5.xml><?xml version="1.0" encoding="utf-8"?>
<ds:datastoreItem xmlns:ds="http://schemas.openxmlformats.org/officeDocument/2006/customXml" ds:itemID="{DE6ECD8B-ED02-43BE-889D-0B1EEF17132C}">
  <ds:schemaRefs/>
</ds:datastoreItem>
</file>

<file path=customXml/itemProps6.xml><?xml version="1.0" encoding="utf-8"?>
<ds:datastoreItem xmlns:ds="http://schemas.openxmlformats.org/officeDocument/2006/customXml" ds:itemID="{FAEA3D89-7D1C-45C0-8C24-90104159E6A9}">
  <ds:schemaRefs/>
</ds:datastoreItem>
</file>

<file path=customXml/itemProps7.xml><?xml version="1.0" encoding="utf-8"?>
<ds:datastoreItem xmlns:ds="http://schemas.openxmlformats.org/officeDocument/2006/customXml" ds:itemID="{306E0C48-295F-45FE-B638-267C3ED3EE6A}">
  <ds:schemaRefs/>
</ds:datastoreItem>
</file>

<file path=customXml/itemProps8.xml><?xml version="1.0" encoding="utf-8"?>
<ds:datastoreItem xmlns:ds="http://schemas.openxmlformats.org/officeDocument/2006/customXml" ds:itemID="{7ACBA915-3E2F-4C44-B7AF-292005FE7AEE}">
  <ds:schemaRefs/>
</ds:datastoreItem>
</file>

<file path=customXml/itemProps9.xml><?xml version="1.0" encoding="utf-8"?>
<ds:datastoreItem xmlns:ds="http://schemas.openxmlformats.org/officeDocument/2006/customXml" ds:itemID="{f8889aae-822d-49e2-a6a6-db159f0cc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Company>微软中国</Company>
  <Pages>6</Pages>
  <Words>2147</Words>
  <Characters>2256</Characters>
  <Lines>20</Lines>
  <Paragraphs>5</Paragraphs>
  <TotalTime>4</TotalTime>
  <ScaleCrop>false</ScaleCrop>
  <LinksUpToDate>false</LinksUpToDate>
  <CharactersWithSpaces>2375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2026-02-24T16:54:00Z</dcterms:created>
  <dc:creator>.XBRL.</dc:creator>
  <cp:lastModifiedBy>Ajennifer ²⁰¹⁹</cp:lastModifiedBy>
  <dcterms:modified xsi:type="dcterms:W3CDTF">2026-03-26T02:07:41Z</dcterms:modified>
  <dc:title>股份有限公司2024年第一季度报告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eyJoZGlkIjoiMzEwNTM5NzYwMDRjMzkwZTVkZjY2ODkwMGIxNGU0OTUiLCJ1c2VySWQiOiI1OTc4MzU0MzgifQ==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15724B1D97EE4A2ABD1A3220190B3C3A_12</vt:lpwstr>
  </property>
  <property fmtid="{D5CDD505-2E9C-101B-9397-08002B2CF9AE}" pid="5" name="ContentTypeId">
    <vt:lpwstr>0x0101004918EC1B195B4E4189E1AF9D5DB1D7C8</vt:lpwstr>
  </property>
</Properties>
</file>